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4CA67" w14:textId="77777777" w:rsidR="003622B7" w:rsidRDefault="003622B7" w:rsidP="003622B7">
      <w:pPr>
        <w:spacing w:after="160"/>
        <w:jc w:val="center"/>
        <w:rPr>
          <w:b/>
        </w:rPr>
      </w:pPr>
      <w:r>
        <w:rPr>
          <w:b/>
        </w:rPr>
        <w:t>PEMETAAN TEKNOLOGI INDUSTRI JAGUNG DARI HULU KE HILIR DI KABUPATEN BANDUNG</w:t>
      </w:r>
    </w:p>
    <w:p w14:paraId="5225C974" w14:textId="7AA0CCDE" w:rsidR="003622B7" w:rsidRPr="00201A92" w:rsidRDefault="003622B7" w:rsidP="003622B7">
      <w:pPr>
        <w:jc w:val="center"/>
        <w:rPr>
          <w:b/>
        </w:rPr>
      </w:pPr>
      <w:r w:rsidRPr="005A53AD">
        <w:rPr>
          <w:b/>
          <w:sz w:val="20"/>
          <w:szCs w:val="20"/>
        </w:rPr>
        <w:t>Achmad Andriyanto</w:t>
      </w:r>
      <w:r w:rsidR="00BC6ACB" w:rsidRPr="00BC6ACB">
        <w:rPr>
          <w:b/>
          <w:sz w:val="20"/>
          <w:szCs w:val="20"/>
          <w:vertAlign w:val="superscript"/>
        </w:rPr>
        <w:t>1</w:t>
      </w:r>
      <w:r w:rsidRPr="005A53AD">
        <w:rPr>
          <w:b/>
          <w:sz w:val="20"/>
          <w:szCs w:val="20"/>
        </w:rPr>
        <w:t xml:space="preserve">, </w:t>
      </w:r>
      <w:r w:rsidRPr="00F46BDC">
        <w:rPr>
          <w:b/>
          <w:sz w:val="20"/>
          <w:szCs w:val="20"/>
        </w:rPr>
        <w:t>Hilman Setiadi</w:t>
      </w:r>
      <w:bookmarkStart w:id="0" w:name="_GoBack"/>
      <w:bookmarkEnd w:id="0"/>
      <w:r w:rsidR="00BC6ACB" w:rsidRPr="00BC6ACB">
        <w:rPr>
          <w:b/>
          <w:sz w:val="20"/>
          <w:szCs w:val="20"/>
          <w:vertAlign w:val="superscript"/>
        </w:rPr>
        <w:t>2</w:t>
      </w:r>
    </w:p>
    <w:p w14:paraId="0EAE4089" w14:textId="77777777" w:rsidR="003622B7" w:rsidRPr="005A53AD" w:rsidRDefault="003622B7" w:rsidP="003622B7">
      <w:pPr>
        <w:jc w:val="center"/>
        <w:rPr>
          <w:sz w:val="20"/>
          <w:szCs w:val="20"/>
        </w:rPr>
      </w:pPr>
      <w:r w:rsidRPr="00BC6ACB">
        <w:rPr>
          <w:sz w:val="20"/>
          <w:szCs w:val="20"/>
          <w:vertAlign w:val="superscript"/>
        </w:rPr>
        <w:t>1</w:t>
      </w:r>
      <w:r w:rsidRPr="005A53AD">
        <w:rPr>
          <w:sz w:val="20"/>
          <w:szCs w:val="20"/>
        </w:rPr>
        <w:t>D3 Logistik Bisnis, Politeknik Pos Indonesia</w:t>
      </w:r>
    </w:p>
    <w:p w14:paraId="4DEE6FA2" w14:textId="1B46B48F" w:rsidR="003622B7" w:rsidRPr="005A53AD" w:rsidRDefault="00BC6ACB" w:rsidP="003622B7">
      <w:pPr>
        <w:jc w:val="center"/>
        <w:rPr>
          <w:sz w:val="20"/>
          <w:szCs w:val="20"/>
        </w:rPr>
      </w:pPr>
      <w:r w:rsidRPr="00BC6ACB">
        <w:rPr>
          <w:sz w:val="20"/>
          <w:szCs w:val="20"/>
          <w:vertAlign w:val="superscript"/>
        </w:rPr>
        <w:t>1</w:t>
      </w:r>
      <w:r w:rsidR="003622B7" w:rsidRPr="005A53AD">
        <w:rPr>
          <w:sz w:val="20"/>
          <w:szCs w:val="20"/>
        </w:rPr>
        <w:t>email: achmadandriyanto@poltekpos.ac.id</w:t>
      </w:r>
    </w:p>
    <w:p w14:paraId="4F3D659A" w14:textId="77777777" w:rsidR="003622B7" w:rsidRPr="005A53AD" w:rsidRDefault="003622B7" w:rsidP="003622B7">
      <w:pPr>
        <w:jc w:val="center"/>
        <w:rPr>
          <w:sz w:val="20"/>
          <w:szCs w:val="20"/>
        </w:rPr>
      </w:pPr>
      <w:r w:rsidRPr="00BC6ACB">
        <w:rPr>
          <w:sz w:val="20"/>
          <w:szCs w:val="20"/>
          <w:vertAlign w:val="superscript"/>
        </w:rPr>
        <w:t>2</w:t>
      </w:r>
      <w:r>
        <w:rPr>
          <w:sz w:val="20"/>
          <w:szCs w:val="20"/>
        </w:rPr>
        <w:t>D3</w:t>
      </w:r>
      <w:r w:rsidRPr="005A53AD">
        <w:rPr>
          <w:sz w:val="20"/>
          <w:szCs w:val="20"/>
        </w:rPr>
        <w:t xml:space="preserve"> Logistik Bisnis, Politeknik Pos Indonesia</w:t>
      </w:r>
    </w:p>
    <w:p w14:paraId="016FB74A" w14:textId="0289820F" w:rsidR="003622B7" w:rsidRDefault="00BC6ACB" w:rsidP="003622B7">
      <w:pPr>
        <w:spacing w:after="160"/>
        <w:jc w:val="center"/>
      </w:pPr>
      <w:r w:rsidRPr="00BC6ACB">
        <w:rPr>
          <w:sz w:val="20"/>
          <w:szCs w:val="20"/>
          <w:vertAlign w:val="superscript"/>
        </w:rPr>
        <w:t>2</w:t>
      </w:r>
      <w:r w:rsidR="003622B7" w:rsidRPr="005A53AD">
        <w:rPr>
          <w:sz w:val="20"/>
          <w:szCs w:val="20"/>
        </w:rPr>
        <w:t xml:space="preserve">email: </w:t>
      </w:r>
      <w:r w:rsidR="003622B7" w:rsidRPr="00F46BDC">
        <w:rPr>
          <w:sz w:val="20"/>
          <w:szCs w:val="20"/>
        </w:rPr>
        <w:t>hilmansetiadi@poltekpos.ac.id</w:t>
      </w:r>
    </w:p>
    <w:p w14:paraId="35D74C67" w14:textId="77777777" w:rsidR="003622B7" w:rsidRPr="000F5BEC" w:rsidRDefault="003622B7" w:rsidP="00826E80">
      <w:pPr>
        <w:jc w:val="center"/>
        <w:rPr>
          <w:b/>
        </w:rPr>
      </w:pPr>
      <w:r w:rsidRPr="000F5BEC">
        <w:rPr>
          <w:b/>
          <w:sz w:val="22"/>
          <w:szCs w:val="22"/>
        </w:rPr>
        <w:t>Abstrak</w:t>
      </w:r>
    </w:p>
    <w:p w14:paraId="2A6F6D81" w14:textId="48032E8F" w:rsidR="002E3750" w:rsidRPr="002E3750" w:rsidRDefault="003622B7" w:rsidP="00826E80">
      <w:pPr>
        <w:spacing w:after="160"/>
        <w:jc w:val="both"/>
        <w:rPr>
          <w:sz w:val="22"/>
          <w:szCs w:val="22"/>
        </w:rPr>
      </w:pPr>
      <w:r w:rsidRPr="000F5BEC">
        <w:rPr>
          <w:sz w:val="22"/>
          <w:szCs w:val="22"/>
        </w:rPr>
        <w:t>Industri jagung di Kabupaten Bandung m</w:t>
      </w:r>
      <w:r w:rsidR="002759A8">
        <w:rPr>
          <w:sz w:val="22"/>
          <w:szCs w:val="22"/>
        </w:rPr>
        <w:t>asih didominasi oleh industri</w:t>
      </w:r>
      <w:r w:rsidRPr="000F5BEC">
        <w:rPr>
          <w:sz w:val="22"/>
          <w:szCs w:val="22"/>
        </w:rPr>
        <w:t xml:space="preserve"> hulu, sehingga jika ingin memiliki daya saing yang tinggi maka harus terjadi keseimbangan antara struktur industri </w:t>
      </w:r>
      <w:r w:rsidR="002759A8">
        <w:rPr>
          <w:sz w:val="22"/>
          <w:szCs w:val="22"/>
        </w:rPr>
        <w:t>hulu dan</w:t>
      </w:r>
      <w:r w:rsidRPr="000F5BEC">
        <w:rPr>
          <w:sz w:val="22"/>
          <w:szCs w:val="22"/>
        </w:rPr>
        <w:t xml:space="preserve"> hilir serta memaksimalkan nilai tambah dari setiap hasil olahan jagungnya. </w:t>
      </w:r>
      <w:r w:rsidR="002759A8">
        <w:rPr>
          <w:sz w:val="22"/>
          <w:szCs w:val="22"/>
        </w:rPr>
        <w:t xml:space="preserve">Dari hal tersebut </w:t>
      </w:r>
      <w:r w:rsidRPr="000F5BEC">
        <w:rPr>
          <w:sz w:val="22"/>
          <w:szCs w:val="22"/>
        </w:rPr>
        <w:t>dibutuhkan pemetaan teknologi pada indust</w:t>
      </w:r>
      <w:r w:rsidR="00826E80">
        <w:rPr>
          <w:sz w:val="22"/>
          <w:szCs w:val="22"/>
        </w:rPr>
        <w:t>ri jagung ini secara menyeluruh</w:t>
      </w:r>
      <w:r w:rsidRPr="000F5BEC">
        <w:rPr>
          <w:sz w:val="22"/>
          <w:szCs w:val="22"/>
        </w:rPr>
        <w:t xml:space="preserve"> baik di struktur</w:t>
      </w:r>
      <w:r w:rsidR="00826E80">
        <w:rPr>
          <w:sz w:val="22"/>
          <w:szCs w:val="22"/>
        </w:rPr>
        <w:t xml:space="preserve"> industri hulu maupun hilirnya, sehingga </w:t>
      </w:r>
      <w:r w:rsidR="002E3750" w:rsidRPr="002E3750">
        <w:rPr>
          <w:sz w:val="22"/>
          <w:szCs w:val="22"/>
        </w:rPr>
        <w:t>tu</w:t>
      </w:r>
      <w:r w:rsidR="002E3750">
        <w:rPr>
          <w:sz w:val="22"/>
          <w:szCs w:val="22"/>
        </w:rPr>
        <w:t>juan dari penelitian ini adalah u</w:t>
      </w:r>
      <w:r w:rsidR="002E3750" w:rsidRPr="002E3750">
        <w:rPr>
          <w:sz w:val="22"/>
          <w:szCs w:val="22"/>
        </w:rPr>
        <w:t>ntuk mengetahui pemetaan teknologi industri jagung dari hulu sampai hilir di Kabupaten Bandung dari tinjauan rantai nilai</w:t>
      </w:r>
      <w:r w:rsidR="002E3750">
        <w:rPr>
          <w:sz w:val="22"/>
          <w:szCs w:val="22"/>
        </w:rPr>
        <w:t xml:space="preserve"> dan </w:t>
      </w:r>
      <w:r w:rsidR="002E3750" w:rsidRPr="002E3750">
        <w:rPr>
          <w:sz w:val="22"/>
          <w:szCs w:val="22"/>
        </w:rPr>
        <w:t>dari tinjauan kapabilitas t</w:t>
      </w:r>
      <w:r w:rsidR="002E3750">
        <w:rPr>
          <w:sz w:val="22"/>
          <w:szCs w:val="22"/>
        </w:rPr>
        <w:t>eknologi</w:t>
      </w:r>
      <w:r w:rsidR="002759A8">
        <w:rPr>
          <w:sz w:val="22"/>
          <w:szCs w:val="22"/>
        </w:rPr>
        <w:t>nya</w:t>
      </w:r>
      <w:r w:rsidR="002E3750" w:rsidRPr="002E3750">
        <w:rPr>
          <w:sz w:val="22"/>
          <w:szCs w:val="22"/>
        </w:rPr>
        <w:t>.</w:t>
      </w:r>
      <w:r w:rsidR="002E3750">
        <w:rPr>
          <w:sz w:val="22"/>
          <w:szCs w:val="22"/>
        </w:rPr>
        <w:t xml:space="preserve"> Model yang digunakan </w:t>
      </w:r>
      <w:r w:rsidR="002759A8">
        <w:rPr>
          <w:sz w:val="22"/>
          <w:szCs w:val="22"/>
        </w:rPr>
        <w:t xml:space="preserve">yaitu </w:t>
      </w:r>
      <w:r w:rsidR="002E3750">
        <w:rPr>
          <w:sz w:val="22"/>
          <w:szCs w:val="22"/>
        </w:rPr>
        <w:t>d</w:t>
      </w:r>
      <w:r w:rsidR="002759A8">
        <w:rPr>
          <w:sz w:val="22"/>
          <w:szCs w:val="22"/>
        </w:rPr>
        <w:t>engan model pemetaan teknologi, s</w:t>
      </w:r>
      <w:r w:rsidR="002E3750" w:rsidRPr="002E3750">
        <w:rPr>
          <w:sz w:val="22"/>
          <w:szCs w:val="22"/>
        </w:rPr>
        <w:t>ecara umum gambaran skematiknya digambarkan dari segala input sumber daya yang dibutuhkan. Kemudian input sumber daya tersebut di proses dan dianalisis disetiap struktur industrinya berdasarkan beberapa faktor eksternal yang berpengaruh, sampai menghasilkan output yang diharapkan. Dari output tersebut menghasilkan beberapa rekomendasi untuk memperbaiki baik input, proses dan analisis kedepannya.</w:t>
      </w:r>
      <w:r w:rsidR="002E3750">
        <w:rPr>
          <w:sz w:val="22"/>
          <w:szCs w:val="22"/>
        </w:rPr>
        <w:t xml:space="preserve"> </w:t>
      </w:r>
      <w:r w:rsidR="002759A8">
        <w:rPr>
          <w:sz w:val="22"/>
          <w:szCs w:val="22"/>
        </w:rPr>
        <w:t>Hasil dari p</w:t>
      </w:r>
      <w:r w:rsidR="002E3750" w:rsidRPr="002E3750">
        <w:rPr>
          <w:sz w:val="22"/>
          <w:szCs w:val="22"/>
        </w:rPr>
        <w:t>emetaan teknologi industri jagung dari hulu sampai hilir di Kabupaten Bandung dari tinjauan rantai nilainya, yaitu:</w:t>
      </w:r>
      <w:r w:rsidR="002E3750">
        <w:rPr>
          <w:sz w:val="22"/>
          <w:szCs w:val="22"/>
        </w:rPr>
        <w:t xml:space="preserve"> (1) </w:t>
      </w:r>
      <w:r w:rsidR="002E3750" w:rsidRPr="002E3750">
        <w:rPr>
          <w:sz w:val="22"/>
          <w:szCs w:val="22"/>
        </w:rPr>
        <w:t xml:space="preserve">Subsistem industri hulu </w:t>
      </w:r>
      <w:r w:rsidR="002E3750">
        <w:rPr>
          <w:sz w:val="22"/>
          <w:szCs w:val="22"/>
        </w:rPr>
        <w:t>mem</w:t>
      </w:r>
      <w:r w:rsidR="002E3750" w:rsidRPr="002E3750">
        <w:rPr>
          <w:sz w:val="22"/>
          <w:szCs w:val="22"/>
        </w:rPr>
        <w:t>butuhkan teknologi-teknologi yang dapat memastikan benih jagung memiliki mutu varietas ya</w:t>
      </w:r>
      <w:r w:rsidR="002E3750">
        <w:rPr>
          <w:sz w:val="22"/>
          <w:szCs w:val="22"/>
        </w:rPr>
        <w:t xml:space="preserve">ng unggul; (2) </w:t>
      </w:r>
      <w:r w:rsidR="002E3750" w:rsidRPr="002E3750">
        <w:rPr>
          <w:sz w:val="22"/>
          <w:szCs w:val="22"/>
        </w:rPr>
        <w:t xml:space="preserve">Subsistem industri antara </w:t>
      </w:r>
      <w:r w:rsidR="002E3750">
        <w:rPr>
          <w:sz w:val="22"/>
          <w:szCs w:val="22"/>
        </w:rPr>
        <w:t>mem</w:t>
      </w:r>
      <w:r w:rsidR="002E3750" w:rsidRPr="002E3750">
        <w:rPr>
          <w:sz w:val="22"/>
          <w:szCs w:val="22"/>
        </w:rPr>
        <w:t>butuhkan teknologi-teknologi yang dapat memastikan proses pengolahannya dapat menghasilkan produ</w:t>
      </w:r>
      <w:r w:rsidR="002E3750">
        <w:rPr>
          <w:sz w:val="22"/>
          <w:szCs w:val="22"/>
        </w:rPr>
        <w:t xml:space="preserve">k yang berkualitas; (3) </w:t>
      </w:r>
      <w:r w:rsidR="002E3750" w:rsidRPr="002E3750">
        <w:rPr>
          <w:sz w:val="22"/>
          <w:szCs w:val="22"/>
        </w:rPr>
        <w:t xml:space="preserve">Subsistem industri hilir </w:t>
      </w:r>
      <w:r w:rsidR="002E3750">
        <w:rPr>
          <w:sz w:val="22"/>
          <w:szCs w:val="22"/>
        </w:rPr>
        <w:t>mem</w:t>
      </w:r>
      <w:r w:rsidR="002E3750" w:rsidRPr="002E3750">
        <w:rPr>
          <w:sz w:val="22"/>
          <w:szCs w:val="22"/>
        </w:rPr>
        <w:t>butuhkan teknologi-teknologi yang dapat memastikan kualitas produk yang menjadi bahan dalam industri hilir ini memiliki kualitas yang baik.</w:t>
      </w:r>
      <w:r w:rsidR="002E3750">
        <w:rPr>
          <w:sz w:val="22"/>
          <w:szCs w:val="22"/>
        </w:rPr>
        <w:t xml:space="preserve"> Sedangkan </w:t>
      </w:r>
      <w:r w:rsidR="002759A8">
        <w:rPr>
          <w:sz w:val="22"/>
          <w:szCs w:val="22"/>
        </w:rPr>
        <w:t xml:space="preserve">hasil dari </w:t>
      </w:r>
      <w:r w:rsidR="002E3750">
        <w:rPr>
          <w:sz w:val="22"/>
          <w:szCs w:val="22"/>
        </w:rPr>
        <w:t>p</w:t>
      </w:r>
      <w:r w:rsidR="002E3750" w:rsidRPr="002E3750">
        <w:rPr>
          <w:sz w:val="22"/>
          <w:szCs w:val="22"/>
        </w:rPr>
        <w:t xml:space="preserve">emetaan teknologi industri jagung dari hulu sampai hilir di Kabupaten Bandung dari tinjauan </w:t>
      </w:r>
      <w:r w:rsidR="002E3750">
        <w:rPr>
          <w:sz w:val="22"/>
          <w:szCs w:val="22"/>
        </w:rPr>
        <w:t xml:space="preserve">kapabilitas teknologinya, yaitu berdasarkan (1) </w:t>
      </w:r>
      <w:r w:rsidR="002E3750" w:rsidRPr="002E3750">
        <w:rPr>
          <w:sz w:val="22"/>
          <w:szCs w:val="22"/>
        </w:rPr>
        <w:t>Kapabilitas Produksi</w:t>
      </w:r>
      <w:r w:rsidR="002E3750">
        <w:rPr>
          <w:sz w:val="22"/>
          <w:szCs w:val="22"/>
        </w:rPr>
        <w:t xml:space="preserve">; (2) </w:t>
      </w:r>
      <w:r w:rsidR="002E3750" w:rsidRPr="002E3750">
        <w:rPr>
          <w:sz w:val="22"/>
          <w:szCs w:val="22"/>
        </w:rPr>
        <w:t>Kapabilitas Investasi</w:t>
      </w:r>
      <w:r w:rsidR="002E3750">
        <w:rPr>
          <w:sz w:val="22"/>
          <w:szCs w:val="22"/>
        </w:rPr>
        <w:t xml:space="preserve">; dan (3) </w:t>
      </w:r>
      <w:r w:rsidR="002E3750" w:rsidRPr="002E3750">
        <w:rPr>
          <w:sz w:val="22"/>
          <w:szCs w:val="22"/>
        </w:rPr>
        <w:t>Kapabilitas Inovasi</w:t>
      </w:r>
      <w:r w:rsidR="002E3750">
        <w:rPr>
          <w:sz w:val="22"/>
          <w:szCs w:val="22"/>
        </w:rPr>
        <w:t>.</w:t>
      </w:r>
    </w:p>
    <w:p w14:paraId="138DDB4C" w14:textId="77777777" w:rsidR="003622B7" w:rsidRPr="000F5BEC" w:rsidRDefault="003622B7" w:rsidP="00E0656D">
      <w:pPr>
        <w:spacing w:after="160"/>
        <w:jc w:val="both"/>
        <w:rPr>
          <w:sz w:val="22"/>
          <w:szCs w:val="22"/>
        </w:rPr>
      </w:pPr>
      <w:r w:rsidRPr="000F5BEC">
        <w:rPr>
          <w:b/>
          <w:sz w:val="22"/>
          <w:szCs w:val="22"/>
        </w:rPr>
        <w:t>Kata Kunci:</w:t>
      </w:r>
      <w:r w:rsidRPr="000F5BEC">
        <w:rPr>
          <w:sz w:val="22"/>
          <w:szCs w:val="22"/>
        </w:rPr>
        <w:t xml:space="preserve"> pemetaan teknologi, kapabilitas teknologi, rantai nilai, struktur industri jagung</w:t>
      </w:r>
    </w:p>
    <w:p w14:paraId="02A050C5" w14:textId="77777777" w:rsidR="003434D2" w:rsidRPr="00201A92" w:rsidRDefault="003434D2" w:rsidP="00826E80">
      <w:pPr>
        <w:spacing w:line="276" w:lineRule="auto"/>
        <w:jc w:val="center"/>
        <w:rPr>
          <w:b/>
        </w:rPr>
      </w:pPr>
      <w:r w:rsidRPr="00150C63">
        <w:rPr>
          <w:b/>
          <w:i/>
          <w:sz w:val="22"/>
          <w:szCs w:val="22"/>
        </w:rPr>
        <w:t>Abstra</w:t>
      </w:r>
      <w:r>
        <w:rPr>
          <w:b/>
          <w:i/>
          <w:sz w:val="22"/>
          <w:szCs w:val="22"/>
        </w:rPr>
        <w:t>ct</w:t>
      </w:r>
    </w:p>
    <w:p w14:paraId="5B473B67" w14:textId="36F43BDC" w:rsidR="003434D2" w:rsidRPr="00D60F73" w:rsidRDefault="00826E80" w:rsidP="00826E80">
      <w:pPr>
        <w:spacing w:after="160"/>
        <w:jc w:val="both"/>
        <w:rPr>
          <w:i/>
          <w:sz w:val="22"/>
          <w:szCs w:val="22"/>
        </w:rPr>
      </w:pPr>
      <w:r w:rsidRPr="00826E80">
        <w:rPr>
          <w:i/>
          <w:sz w:val="22"/>
          <w:szCs w:val="22"/>
        </w:rPr>
        <w:t>The corn industry in Bandung Regency is still dominated by the upstream industry, so if you want to have high competitiveness, there must be a balance between the structure of the upstream and downstream industries and maximize the added value of each processed corn. From this, a comprehensive mapping of technology in the corn industry is needed, both in the structure of the upstream and downstream industries, so the purpose of this study is to determine the mapping of corn industry technology from upstream to downstream in Bandung Regency from a value chain review and from a review of its technological capabilities. The model used is the technology mapping model, in general the schematic picture is drawn from all the input resources needed. Then the input resources are processed and analyzed in each industrial structure based on several influential external factors, to produce the expected output. From these outputs, several recommendations are made to improve both input, process and future analysis. The results of the mapping of corn industry technology from upstream to downstream in Bandung Regency from a value chain review, namely: (1) The upstream industrial subsystem requires technologies that can ensure corn seeds have superior varietal quality; (2) The intermediate industrial subsystem requires technologies that can ensure that the processing process can produce quality products; (3) The downstream industry subsystem requires technologies that can ensure the quality of the products that are used as materials in this downstream industry are of good quality. While the results of the mapping of corn industry technology from upstream to downstream in Bandung Regency from a review of its technological capabilities, namely based on (1) Production Capability; (2) Investment Capability; and (3) Innovation Capability.</w:t>
      </w:r>
    </w:p>
    <w:p w14:paraId="0ABE10B9" w14:textId="38942ED2" w:rsidR="00826E80" w:rsidRDefault="003434D2" w:rsidP="00826E80">
      <w:pPr>
        <w:jc w:val="both"/>
        <w:rPr>
          <w:rFonts w:eastAsia="MS Mincho" w:cs="Arial"/>
          <w:b/>
          <w:bCs/>
          <w:iCs/>
          <w:snapToGrid w:val="0"/>
          <w:sz w:val="22"/>
          <w:szCs w:val="22"/>
          <w:lang w:eastAsia="ja-JP"/>
        </w:rPr>
      </w:pPr>
      <w:r>
        <w:rPr>
          <w:b/>
          <w:i/>
          <w:sz w:val="22"/>
          <w:szCs w:val="22"/>
        </w:rPr>
        <w:t>Keywords</w:t>
      </w:r>
      <w:r w:rsidRPr="00D60F73">
        <w:rPr>
          <w:b/>
          <w:i/>
          <w:sz w:val="22"/>
          <w:szCs w:val="22"/>
        </w:rPr>
        <w:t>:</w:t>
      </w:r>
      <w:r w:rsidRPr="00D60F73">
        <w:rPr>
          <w:i/>
          <w:sz w:val="22"/>
          <w:szCs w:val="22"/>
        </w:rPr>
        <w:t xml:space="preserve"> </w:t>
      </w:r>
      <w:r w:rsidR="00394DE3" w:rsidRPr="00394DE3">
        <w:rPr>
          <w:i/>
          <w:sz w:val="22"/>
          <w:szCs w:val="22"/>
        </w:rPr>
        <w:t>technology mapping, technology capability, value chain, corn industry structure</w:t>
      </w:r>
      <w:r w:rsidR="00826E80">
        <w:rPr>
          <w:sz w:val="22"/>
          <w:szCs w:val="22"/>
        </w:rPr>
        <w:br w:type="page"/>
      </w:r>
    </w:p>
    <w:p w14:paraId="0AE23D08" w14:textId="1F473B63" w:rsidR="00D60F73" w:rsidRPr="00C26E2E" w:rsidRDefault="00D60F73" w:rsidP="00C26E2E">
      <w:pPr>
        <w:pStyle w:val="Heading2"/>
        <w:spacing w:after="240"/>
        <w:rPr>
          <w:sz w:val="22"/>
          <w:szCs w:val="22"/>
        </w:rPr>
      </w:pPr>
      <w:r w:rsidRPr="00C26E2E">
        <w:rPr>
          <w:sz w:val="22"/>
          <w:szCs w:val="22"/>
        </w:rPr>
        <w:lastRenderedPageBreak/>
        <w:t>1. PENDAHULUAN</w:t>
      </w:r>
    </w:p>
    <w:p w14:paraId="244C2557" w14:textId="77777777" w:rsidR="00040883" w:rsidRPr="001A0E8A" w:rsidRDefault="006F4D07" w:rsidP="001A0E8A">
      <w:pPr>
        <w:spacing w:after="160"/>
        <w:jc w:val="both"/>
        <w:rPr>
          <w:sz w:val="22"/>
          <w:szCs w:val="22"/>
        </w:rPr>
      </w:pPr>
      <w:r w:rsidRPr="006F4D07">
        <w:rPr>
          <w:rFonts w:cstheme="majorBidi"/>
          <w:sz w:val="22"/>
          <w:szCs w:val="22"/>
        </w:rPr>
        <w:t xml:space="preserve">Menurut Peraturan Daerah Kabupaten Bandung No. 27 Tahun 2016 tentang Rencana Tata Ruang Wilayah Kabupaten Bandung Tahun 2016-2036 </w:t>
      </w:r>
      <w:sdt>
        <w:sdtPr>
          <w:rPr>
            <w:rFonts w:cstheme="majorBidi"/>
            <w:sz w:val="22"/>
            <w:szCs w:val="22"/>
          </w:rPr>
          <w:id w:val="-1660158319"/>
          <w:citation/>
        </w:sdtPr>
        <w:sdtEndPr/>
        <w:sdtContent>
          <w:r w:rsidRPr="006F4D07">
            <w:rPr>
              <w:rFonts w:cstheme="majorBidi"/>
              <w:sz w:val="22"/>
              <w:szCs w:val="22"/>
            </w:rPr>
            <w:fldChar w:fldCharType="begin"/>
          </w:r>
          <w:r w:rsidRPr="006F4D07">
            <w:rPr>
              <w:rFonts w:cstheme="majorBidi"/>
              <w:sz w:val="22"/>
              <w:szCs w:val="22"/>
            </w:rPr>
            <w:instrText xml:space="preserve">CITATION Per \l 1033 </w:instrText>
          </w:r>
          <w:r w:rsidRPr="006F4D07">
            <w:rPr>
              <w:rFonts w:cstheme="majorBidi"/>
              <w:sz w:val="22"/>
              <w:szCs w:val="22"/>
            </w:rPr>
            <w:fldChar w:fldCharType="separate"/>
          </w:r>
          <w:r w:rsidRPr="006F4D07">
            <w:rPr>
              <w:rFonts w:cstheme="majorBidi"/>
              <w:noProof/>
              <w:sz w:val="22"/>
              <w:szCs w:val="22"/>
            </w:rPr>
            <w:t>[1]</w:t>
          </w:r>
          <w:r w:rsidRPr="006F4D07">
            <w:rPr>
              <w:rFonts w:cstheme="majorBidi"/>
              <w:sz w:val="22"/>
              <w:szCs w:val="22"/>
            </w:rPr>
            <w:fldChar w:fldCharType="end"/>
          </w:r>
        </w:sdtContent>
      </w:sdt>
      <w:r w:rsidRPr="006F4D07">
        <w:rPr>
          <w:rFonts w:cstheme="majorBidi"/>
          <w:sz w:val="22"/>
          <w:szCs w:val="22"/>
        </w:rPr>
        <w:t xml:space="preserve"> akan dilakukan pengembangan kawasan pertanian, peternakan, perkebunan, dan lain-lain. </w:t>
      </w:r>
      <w:r w:rsidR="006B3505" w:rsidRPr="006B3505">
        <w:rPr>
          <w:sz w:val="22"/>
          <w:szCs w:val="22"/>
        </w:rPr>
        <w:t>Jika dilihat dari potensi luas lahannya, Kabupaten Bandung memiliki luas lahan 176.239 hektar yang terdiri dari luas lahan sawah 35.478 hektar (20%) dan luas lahan kering 140.761 hektar (80%). Dari 80% lahan kering yang ada di Kabupaten Bandung, pendayagunaannya terdiri dari lahan kering untuk pertanian 113.486 hektar (64%) dan lahan kering bukan pertanian 27.275 hektar (16%). Oleh karena itu, sektor pertanian memiliki potensi terbesar dalam seluruh wilayah kawasan pengembangannya, sehingga kebijakan pengembangannya didominasi pada pengembangan kawasan pertanian. Pengembangan kawasan pertanian menurut perda tersebut dijelaskan pada pasal 46, kawasan yang dikembangkan yaitu kawasan tanaman pangan dan hortikultura.</w:t>
      </w:r>
      <w:r w:rsidR="001A0E8A">
        <w:rPr>
          <w:sz w:val="22"/>
          <w:szCs w:val="22"/>
        </w:rPr>
        <w:t xml:space="preserve"> </w:t>
      </w:r>
      <w:r w:rsidR="001A0E8A" w:rsidRPr="001A0E8A">
        <w:rPr>
          <w:rFonts w:asciiTheme="majorBidi" w:hAnsiTheme="majorBidi" w:cstheme="majorBidi"/>
          <w:sz w:val="22"/>
          <w:szCs w:val="22"/>
        </w:rPr>
        <w:t>Sumber: Dinas Pertanian Kabupaten Bandung</w:t>
      </w:r>
      <w:sdt>
        <w:sdtPr>
          <w:rPr>
            <w:rFonts w:asciiTheme="majorBidi" w:hAnsiTheme="majorBidi" w:cstheme="majorBidi"/>
            <w:sz w:val="22"/>
            <w:szCs w:val="22"/>
          </w:rPr>
          <w:id w:val="-3212360"/>
          <w:citation/>
        </w:sdtPr>
        <w:sdtEndPr/>
        <w:sdtContent>
          <w:r w:rsidR="001A0E8A" w:rsidRPr="001A0E8A">
            <w:rPr>
              <w:rFonts w:asciiTheme="majorBidi" w:hAnsiTheme="majorBidi" w:cstheme="majorBidi"/>
              <w:sz w:val="22"/>
              <w:szCs w:val="22"/>
            </w:rPr>
            <w:fldChar w:fldCharType="begin"/>
          </w:r>
          <w:r w:rsidR="001A0E8A" w:rsidRPr="001A0E8A">
            <w:rPr>
              <w:rFonts w:asciiTheme="majorBidi" w:hAnsiTheme="majorBidi" w:cstheme="majorBidi"/>
              <w:sz w:val="22"/>
              <w:szCs w:val="22"/>
            </w:rPr>
            <w:instrText xml:space="preserve">CITATION Din18 \l 1033 </w:instrText>
          </w:r>
          <w:r w:rsidR="001A0E8A" w:rsidRPr="001A0E8A">
            <w:rPr>
              <w:rFonts w:asciiTheme="majorBidi" w:hAnsiTheme="majorBidi" w:cstheme="majorBidi"/>
              <w:sz w:val="22"/>
              <w:szCs w:val="22"/>
            </w:rPr>
            <w:fldChar w:fldCharType="separate"/>
          </w:r>
          <w:r w:rsidR="001A0E8A" w:rsidRPr="001A0E8A">
            <w:rPr>
              <w:rFonts w:asciiTheme="majorBidi" w:hAnsiTheme="majorBidi" w:cstheme="majorBidi"/>
              <w:noProof/>
              <w:sz w:val="22"/>
              <w:szCs w:val="22"/>
            </w:rPr>
            <w:t xml:space="preserve"> [2]</w:t>
          </w:r>
          <w:r w:rsidR="001A0E8A" w:rsidRPr="001A0E8A">
            <w:rPr>
              <w:rFonts w:asciiTheme="majorBidi" w:hAnsiTheme="majorBidi" w:cstheme="majorBidi"/>
              <w:sz w:val="22"/>
              <w:szCs w:val="22"/>
            </w:rPr>
            <w:fldChar w:fldCharType="end"/>
          </w:r>
        </w:sdtContent>
      </w:sdt>
      <w:r w:rsidR="001A0E8A">
        <w:rPr>
          <w:rFonts w:asciiTheme="majorBidi" w:hAnsiTheme="majorBidi" w:cstheme="majorBidi"/>
          <w:sz w:val="22"/>
          <w:szCs w:val="22"/>
        </w:rPr>
        <w:t>.</w:t>
      </w:r>
    </w:p>
    <w:p w14:paraId="18412E62" w14:textId="77777777" w:rsidR="00D60F73" w:rsidRDefault="006B3505" w:rsidP="00040883">
      <w:pPr>
        <w:spacing w:after="160"/>
        <w:jc w:val="both"/>
        <w:rPr>
          <w:sz w:val="22"/>
          <w:szCs w:val="22"/>
        </w:rPr>
      </w:pPr>
      <w:r w:rsidRPr="006B3505">
        <w:rPr>
          <w:sz w:val="22"/>
          <w:szCs w:val="22"/>
        </w:rPr>
        <w:t>Hasil dari komoditas tanaman pangan yang ada di Kabupaten Bandung adalah padi, jagung, kedelai, ubi kayu, ubi jalar, dan kacang tanah. Sedangkan hasil dari komoditas hortikultura adalah cabe, bawang merah, kentang, kubis, tomat, strawberry, alpukat, jeruk, jahe, dan tanaman hias. Jika dibandingkan dengan hortikultura, komoditas pangan di Kabupaten Bandung masih menjadi komoditas unggulan terutama padi, jagung dan kedelai. Ketiga komoditas ini merupakan komoditas pangan yang paling strategis, sehingga terus dikembangkan baik kawasannya maupun proses industrinya.</w:t>
      </w:r>
    </w:p>
    <w:p w14:paraId="179D2CC9" w14:textId="77777777" w:rsidR="006B3505" w:rsidRPr="006B3505" w:rsidRDefault="006B3505" w:rsidP="005018D0">
      <w:pPr>
        <w:spacing w:after="160"/>
        <w:jc w:val="both"/>
        <w:rPr>
          <w:sz w:val="22"/>
          <w:szCs w:val="22"/>
        </w:rPr>
      </w:pPr>
      <w:r w:rsidRPr="006B3505">
        <w:rPr>
          <w:sz w:val="22"/>
          <w:szCs w:val="22"/>
        </w:rPr>
        <w:t>Produksi jagung di Kabupaten Bandung merupakan produksi jagung terbesar yang ada di Jawa Barat. Lahan pertanian dari jagung hibrida yang ada di Kabupaten Bandung ini telah menjadi salah satu corn belt di Jawa Barat, yang terpusat di wilayah timur. Industri jagung yang ada di Kabupaten Bandung masih didominasi oleh industri di hulu, karena masih banyak turunan produk dari olahan jagung masih belum diproduksi. Oleh karena itu, jika ingin memiliki daya saing yang tinggi maka harus terjadi keseimbangan antara struktur industri yang ada di hulu dan di hilir serta memaksimalkan nilai tambah dari setiap hasil olahan jagungnya.</w:t>
      </w:r>
    </w:p>
    <w:p w14:paraId="03CBE3EE" w14:textId="77777777" w:rsidR="006B3505" w:rsidRDefault="006B3505" w:rsidP="006B3505">
      <w:pPr>
        <w:spacing w:after="160"/>
        <w:jc w:val="both"/>
        <w:rPr>
          <w:sz w:val="22"/>
          <w:szCs w:val="22"/>
        </w:rPr>
      </w:pPr>
      <w:r w:rsidRPr="006B3505">
        <w:rPr>
          <w:sz w:val="22"/>
          <w:szCs w:val="22"/>
        </w:rPr>
        <w:t>Untuk memaksimalkan nilai tambah dari komoditas jagung tersebut, perlu dijelaskan terlebih dahulu bagaimana rantai nilainya yang digambarkan pada sebuah pohon industri dari komoditas jagung tersebut. Keseimbangan antara struktur industri yang ada di hulu dan di hilirnya akan dapat terjadi jika didukung oleh database yang lebih komprehensif dengan memunculkan karakteristik teknologi dan karakteristik pendukungnya. Sehingga dibutuhkan pemetaan teknologi pada industri jagung ini secara menyeluruh, baik di struktur industri hulu maupun industri hilirnya.</w:t>
      </w:r>
    </w:p>
    <w:p w14:paraId="3FF3CAD2" w14:textId="767B9994" w:rsidR="001A0E8A" w:rsidRPr="001A0E8A" w:rsidRDefault="001A0E8A" w:rsidP="00D80849">
      <w:pPr>
        <w:spacing w:after="160"/>
        <w:jc w:val="both"/>
        <w:rPr>
          <w:sz w:val="22"/>
          <w:szCs w:val="22"/>
        </w:rPr>
      </w:pPr>
      <w:r w:rsidRPr="001A0E8A">
        <w:rPr>
          <w:rFonts w:asciiTheme="majorBidi" w:hAnsiTheme="majorBidi" w:cstheme="majorBidi"/>
          <w:sz w:val="22"/>
          <w:szCs w:val="22"/>
          <w:lang w:eastAsia="ja-JP"/>
        </w:rPr>
        <w:t xml:space="preserve">Berdasarkan </w:t>
      </w:r>
      <w:r>
        <w:rPr>
          <w:rFonts w:asciiTheme="majorBidi" w:hAnsiTheme="majorBidi" w:cstheme="majorBidi"/>
          <w:sz w:val="22"/>
          <w:szCs w:val="22"/>
          <w:lang w:eastAsia="ja-JP"/>
        </w:rPr>
        <w:t xml:space="preserve">beberapa literatur digunakan </w:t>
      </w:r>
      <w:r w:rsidR="00D80849">
        <w:rPr>
          <w:rFonts w:asciiTheme="majorBidi" w:hAnsiTheme="majorBidi" w:cstheme="majorBidi"/>
          <w:sz w:val="22"/>
          <w:szCs w:val="22"/>
          <w:lang w:eastAsia="ja-JP"/>
        </w:rPr>
        <w:t xml:space="preserve">sebagai referensi untuk keterbaruan penelitian ini </w:t>
      </w:r>
      <w:r>
        <w:rPr>
          <w:rFonts w:asciiTheme="majorBidi" w:hAnsiTheme="majorBidi" w:cstheme="majorBidi"/>
          <w:sz w:val="22"/>
          <w:szCs w:val="22"/>
          <w:lang w:eastAsia="ja-JP"/>
        </w:rPr>
        <w:t xml:space="preserve">seperti menurut Wibowo, dkk (2018) </w:t>
      </w:r>
      <w:r w:rsidRPr="001A0E8A">
        <w:rPr>
          <w:rFonts w:asciiTheme="majorBidi" w:hAnsiTheme="majorBidi" w:cstheme="majorBidi"/>
          <w:sz w:val="22"/>
          <w:szCs w:val="22"/>
          <w:lang w:eastAsia="ja-JP"/>
        </w:rPr>
        <w:t>pada analisis informasi paten, hasil pemetaan teknologi dari industri minyak kelapa sawit ini menunjukkan bahwa teknologi minyak kelapa sawit baik yang digunakan di indonesia maupun di dunia masih berada pada tren yang terus meningkat atau terus bertumbuh, sehingga masih sangat baik untuk melakukan investasi pada industri minyak kelapa sawit ini</w:t>
      </w:r>
      <w:sdt>
        <w:sdtPr>
          <w:rPr>
            <w:rFonts w:asciiTheme="majorBidi" w:hAnsiTheme="majorBidi" w:cstheme="majorBidi"/>
            <w:sz w:val="22"/>
            <w:szCs w:val="22"/>
            <w:lang w:eastAsia="ja-JP"/>
          </w:rPr>
          <w:id w:val="1722093812"/>
          <w:citation/>
        </w:sdtPr>
        <w:sdtEndPr/>
        <w:sdtContent>
          <w:r w:rsidRPr="001A0E8A">
            <w:rPr>
              <w:rFonts w:asciiTheme="majorBidi" w:hAnsiTheme="majorBidi" w:cstheme="majorBidi"/>
              <w:sz w:val="22"/>
              <w:szCs w:val="22"/>
              <w:lang w:eastAsia="ja-JP"/>
            </w:rPr>
            <w:fldChar w:fldCharType="begin"/>
          </w:r>
          <w:r w:rsidRPr="001A0E8A">
            <w:rPr>
              <w:rFonts w:asciiTheme="majorBidi" w:hAnsiTheme="majorBidi" w:cstheme="majorBidi"/>
              <w:sz w:val="22"/>
              <w:szCs w:val="22"/>
              <w:lang w:eastAsia="ja-JP"/>
            </w:rPr>
            <w:instrText xml:space="preserve">CITATION MHW18 \l 1033 </w:instrText>
          </w:r>
          <w:r w:rsidRPr="001A0E8A">
            <w:rPr>
              <w:rFonts w:asciiTheme="majorBidi" w:hAnsiTheme="majorBidi" w:cstheme="majorBidi"/>
              <w:sz w:val="22"/>
              <w:szCs w:val="22"/>
              <w:lang w:eastAsia="ja-JP"/>
            </w:rPr>
            <w:fldChar w:fldCharType="separate"/>
          </w:r>
          <w:r w:rsidRPr="001A0E8A">
            <w:rPr>
              <w:rFonts w:asciiTheme="majorBidi" w:hAnsiTheme="majorBidi" w:cstheme="majorBidi"/>
              <w:noProof/>
              <w:sz w:val="22"/>
              <w:szCs w:val="22"/>
              <w:lang w:eastAsia="ja-JP"/>
            </w:rPr>
            <w:t xml:space="preserve"> [3]</w:t>
          </w:r>
          <w:r w:rsidRPr="001A0E8A">
            <w:rPr>
              <w:rFonts w:asciiTheme="majorBidi" w:hAnsiTheme="majorBidi" w:cstheme="majorBidi"/>
              <w:sz w:val="22"/>
              <w:szCs w:val="22"/>
              <w:lang w:eastAsia="ja-JP"/>
            </w:rPr>
            <w:fldChar w:fldCharType="end"/>
          </w:r>
        </w:sdtContent>
      </w:sdt>
      <w:r>
        <w:rPr>
          <w:rFonts w:asciiTheme="majorBidi" w:hAnsiTheme="majorBidi" w:cstheme="majorBidi"/>
          <w:sz w:val="22"/>
          <w:szCs w:val="22"/>
          <w:lang w:eastAsia="ja-JP"/>
        </w:rPr>
        <w:t xml:space="preserve">. Menurut Hasibuan (2015) </w:t>
      </w:r>
      <w:r w:rsidR="00402220">
        <w:rPr>
          <w:rFonts w:asciiTheme="majorBidi" w:hAnsiTheme="majorBidi" w:cstheme="majorBidi"/>
          <w:sz w:val="22"/>
          <w:szCs w:val="22"/>
          <w:lang w:eastAsia="ja-JP"/>
        </w:rPr>
        <w:t>t</w:t>
      </w:r>
      <w:r w:rsidRPr="001A0E8A">
        <w:rPr>
          <w:rFonts w:asciiTheme="majorBidi" w:hAnsiTheme="majorBidi" w:cstheme="majorBidi"/>
          <w:sz w:val="22"/>
          <w:szCs w:val="22"/>
          <w:lang w:eastAsia="ja-JP"/>
        </w:rPr>
        <w:t>eknologi yang digunakan pada industri olahan rumput laut yang ada di Indonesia secara umum masih pada tingkat menengah (level medium). Karena masih ditemukannya sejumlah kelemahan pada industri hulunya. Sehingga penggunaan teknologi untuk industri olahan rumput laut ini dinilai masih belum mampu untuk mendekati pada standar perkembangan teknologi yang</w:t>
      </w:r>
      <w:r>
        <w:rPr>
          <w:rFonts w:asciiTheme="majorBidi" w:hAnsiTheme="majorBidi" w:cstheme="majorBidi"/>
          <w:sz w:val="22"/>
          <w:szCs w:val="22"/>
          <w:lang w:eastAsia="ja-JP"/>
        </w:rPr>
        <w:t xml:space="preserve"> diharapkan</w:t>
      </w:r>
      <w:sdt>
        <w:sdtPr>
          <w:rPr>
            <w:rFonts w:asciiTheme="majorBidi" w:hAnsiTheme="majorBidi" w:cstheme="majorBidi"/>
            <w:sz w:val="22"/>
            <w:szCs w:val="22"/>
            <w:lang w:eastAsia="ja-JP"/>
          </w:rPr>
          <w:id w:val="1956596362"/>
          <w:citation/>
        </w:sdtPr>
        <w:sdtEndPr/>
        <w:sdtContent>
          <w:r w:rsidRPr="001A0E8A">
            <w:rPr>
              <w:rFonts w:asciiTheme="majorBidi" w:hAnsiTheme="majorBidi" w:cstheme="majorBidi"/>
              <w:sz w:val="22"/>
              <w:szCs w:val="22"/>
              <w:lang w:eastAsia="ja-JP"/>
            </w:rPr>
            <w:fldChar w:fldCharType="begin"/>
          </w:r>
          <w:r w:rsidRPr="001A0E8A">
            <w:rPr>
              <w:rFonts w:asciiTheme="majorBidi" w:hAnsiTheme="majorBidi" w:cstheme="majorBidi"/>
              <w:sz w:val="22"/>
              <w:szCs w:val="22"/>
              <w:lang w:eastAsia="ja-JP"/>
            </w:rPr>
            <w:instrText xml:space="preserve"> CITATION Has151 \l 1033 </w:instrText>
          </w:r>
          <w:r w:rsidRPr="001A0E8A">
            <w:rPr>
              <w:rFonts w:asciiTheme="majorBidi" w:hAnsiTheme="majorBidi" w:cstheme="majorBidi"/>
              <w:sz w:val="22"/>
              <w:szCs w:val="22"/>
              <w:lang w:eastAsia="ja-JP"/>
            </w:rPr>
            <w:fldChar w:fldCharType="separate"/>
          </w:r>
          <w:r w:rsidRPr="001A0E8A">
            <w:rPr>
              <w:rFonts w:asciiTheme="majorBidi" w:hAnsiTheme="majorBidi" w:cstheme="majorBidi"/>
              <w:noProof/>
              <w:sz w:val="22"/>
              <w:szCs w:val="22"/>
              <w:lang w:eastAsia="ja-JP"/>
            </w:rPr>
            <w:t xml:space="preserve"> [4]</w:t>
          </w:r>
          <w:r w:rsidRPr="001A0E8A">
            <w:rPr>
              <w:rFonts w:asciiTheme="majorBidi" w:hAnsiTheme="majorBidi" w:cstheme="majorBidi"/>
              <w:sz w:val="22"/>
              <w:szCs w:val="22"/>
              <w:lang w:eastAsia="ja-JP"/>
            </w:rPr>
            <w:fldChar w:fldCharType="end"/>
          </w:r>
        </w:sdtContent>
      </w:sdt>
      <w:r>
        <w:rPr>
          <w:rFonts w:asciiTheme="majorBidi" w:hAnsiTheme="majorBidi" w:cstheme="majorBidi"/>
          <w:sz w:val="22"/>
          <w:szCs w:val="22"/>
          <w:lang w:eastAsia="ja-JP"/>
        </w:rPr>
        <w:t>.</w:t>
      </w:r>
    </w:p>
    <w:p w14:paraId="06B8BE52" w14:textId="77777777" w:rsidR="001A0E8A" w:rsidRPr="001A0E8A" w:rsidRDefault="001A0E8A" w:rsidP="001A0E8A">
      <w:pPr>
        <w:spacing w:after="160"/>
        <w:jc w:val="both"/>
        <w:rPr>
          <w:sz w:val="22"/>
          <w:szCs w:val="22"/>
        </w:rPr>
      </w:pPr>
      <w:r>
        <w:rPr>
          <w:rFonts w:asciiTheme="majorBidi" w:hAnsiTheme="majorBidi" w:cstheme="majorBidi"/>
          <w:sz w:val="22"/>
          <w:szCs w:val="22"/>
          <w:lang w:eastAsia="ja-JP"/>
        </w:rPr>
        <w:t xml:space="preserve">Menurut Gabriel, dkk (2014) </w:t>
      </w:r>
      <w:r w:rsidR="00402220">
        <w:rPr>
          <w:rFonts w:asciiTheme="majorBidi" w:hAnsiTheme="majorBidi" w:cstheme="majorBidi"/>
          <w:sz w:val="22"/>
          <w:szCs w:val="22"/>
          <w:lang w:eastAsia="ja-JP"/>
        </w:rPr>
        <w:t>s</w:t>
      </w:r>
      <w:r w:rsidRPr="001A0E8A">
        <w:rPr>
          <w:rFonts w:asciiTheme="majorBidi" w:hAnsiTheme="majorBidi" w:cstheme="majorBidi"/>
          <w:sz w:val="22"/>
          <w:szCs w:val="22"/>
          <w:lang w:eastAsia="ja-JP"/>
        </w:rPr>
        <w:t xml:space="preserve">alah satu alternatif dari pemecahan terhadap permasalahan yang terjadi pada industrialisasi daerah yang tertinggal adalah dengan pengembangan industrinya. Strategi pengembangan yang dilakukan pada industri jagung di Kabupaten Bengkayang ini dapat dilakukan dengan melalui tiga tahap, yaitu tahap </w:t>
      </w:r>
      <w:r w:rsidRPr="001A0E8A">
        <w:rPr>
          <w:rFonts w:asciiTheme="majorBidi" w:hAnsiTheme="majorBidi" w:cstheme="majorBidi"/>
          <w:i/>
          <w:iCs/>
          <w:sz w:val="22"/>
          <w:szCs w:val="22"/>
          <w:lang w:eastAsia="ja-JP"/>
        </w:rPr>
        <w:t xml:space="preserve">basic foundation establishment </w:t>
      </w:r>
      <w:r w:rsidRPr="001A0E8A">
        <w:rPr>
          <w:rFonts w:asciiTheme="majorBidi" w:hAnsiTheme="majorBidi" w:cstheme="majorBidi"/>
          <w:sz w:val="22"/>
          <w:szCs w:val="22"/>
          <w:lang w:eastAsia="ja-JP"/>
        </w:rPr>
        <w:t xml:space="preserve">sebagai tahap awal, tahap implementasi sebagai tahap utama, serta tahap </w:t>
      </w:r>
      <w:r w:rsidRPr="001A0E8A">
        <w:rPr>
          <w:rFonts w:asciiTheme="majorBidi" w:hAnsiTheme="majorBidi" w:cstheme="majorBidi"/>
          <w:i/>
          <w:iCs/>
          <w:sz w:val="22"/>
          <w:szCs w:val="22"/>
          <w:lang w:eastAsia="ja-JP"/>
        </w:rPr>
        <w:t>harvesting</w:t>
      </w:r>
      <w:r w:rsidRPr="001A0E8A">
        <w:rPr>
          <w:rFonts w:asciiTheme="majorBidi" w:hAnsiTheme="majorBidi" w:cstheme="majorBidi"/>
          <w:sz w:val="22"/>
          <w:szCs w:val="22"/>
          <w:lang w:eastAsia="ja-JP"/>
        </w:rPr>
        <w:t xml:space="preserve"> sebagai tahap akhir</w:t>
      </w:r>
      <w:sdt>
        <w:sdtPr>
          <w:rPr>
            <w:rFonts w:asciiTheme="majorBidi" w:hAnsiTheme="majorBidi" w:cstheme="majorBidi"/>
            <w:sz w:val="22"/>
            <w:szCs w:val="22"/>
            <w:lang w:eastAsia="ja-JP"/>
          </w:rPr>
          <w:id w:val="-1577428795"/>
          <w:citation/>
        </w:sdtPr>
        <w:sdtEndPr/>
        <w:sdtContent>
          <w:r w:rsidRPr="001A0E8A">
            <w:rPr>
              <w:rFonts w:asciiTheme="majorBidi" w:hAnsiTheme="majorBidi" w:cstheme="majorBidi"/>
              <w:sz w:val="22"/>
              <w:szCs w:val="22"/>
              <w:lang w:eastAsia="ja-JP"/>
            </w:rPr>
            <w:fldChar w:fldCharType="begin"/>
          </w:r>
          <w:r w:rsidRPr="001A0E8A">
            <w:rPr>
              <w:rFonts w:asciiTheme="majorBidi" w:hAnsiTheme="majorBidi" w:cstheme="majorBidi"/>
              <w:sz w:val="22"/>
              <w:szCs w:val="22"/>
              <w:lang w:eastAsia="ja-JP"/>
            </w:rPr>
            <w:instrText xml:space="preserve">CITATION Gab14 \l 1033 </w:instrText>
          </w:r>
          <w:r w:rsidRPr="001A0E8A">
            <w:rPr>
              <w:rFonts w:asciiTheme="majorBidi" w:hAnsiTheme="majorBidi" w:cstheme="majorBidi"/>
              <w:sz w:val="22"/>
              <w:szCs w:val="22"/>
              <w:lang w:eastAsia="ja-JP"/>
            </w:rPr>
            <w:fldChar w:fldCharType="separate"/>
          </w:r>
          <w:r w:rsidRPr="001A0E8A">
            <w:rPr>
              <w:rFonts w:asciiTheme="majorBidi" w:hAnsiTheme="majorBidi" w:cstheme="majorBidi"/>
              <w:noProof/>
              <w:sz w:val="22"/>
              <w:szCs w:val="22"/>
              <w:lang w:eastAsia="ja-JP"/>
            </w:rPr>
            <w:t xml:space="preserve"> [5]</w:t>
          </w:r>
          <w:r w:rsidRPr="001A0E8A">
            <w:rPr>
              <w:rFonts w:asciiTheme="majorBidi" w:hAnsiTheme="majorBidi" w:cstheme="majorBidi"/>
              <w:sz w:val="22"/>
              <w:szCs w:val="22"/>
              <w:lang w:eastAsia="ja-JP"/>
            </w:rPr>
            <w:fldChar w:fldCharType="end"/>
          </w:r>
        </w:sdtContent>
      </w:sdt>
      <w:r>
        <w:rPr>
          <w:rFonts w:asciiTheme="majorBidi" w:hAnsiTheme="majorBidi" w:cstheme="majorBidi"/>
          <w:sz w:val="22"/>
          <w:szCs w:val="22"/>
          <w:lang w:eastAsia="ja-JP"/>
        </w:rPr>
        <w:t xml:space="preserve">. Menurut Subiyanto (2011) </w:t>
      </w:r>
      <w:r w:rsidR="00402220">
        <w:rPr>
          <w:rFonts w:asciiTheme="majorBidi" w:hAnsiTheme="majorBidi" w:cstheme="majorBidi"/>
          <w:sz w:val="22"/>
          <w:szCs w:val="22"/>
          <w:lang w:eastAsia="ja-JP"/>
        </w:rPr>
        <w:t>i</w:t>
      </w:r>
      <w:r w:rsidRPr="001A0E8A">
        <w:rPr>
          <w:rFonts w:asciiTheme="majorBidi" w:hAnsiTheme="majorBidi" w:cstheme="majorBidi"/>
          <w:sz w:val="22"/>
          <w:szCs w:val="22"/>
          <w:lang w:eastAsia="ja-JP"/>
        </w:rPr>
        <w:t>ndustri hulu dari kelapa sawit lebih berkelanjutan (</w:t>
      </w:r>
      <w:r w:rsidRPr="001A0E8A">
        <w:rPr>
          <w:rFonts w:asciiTheme="majorBidi" w:hAnsiTheme="majorBidi" w:cstheme="majorBidi"/>
          <w:i/>
          <w:iCs/>
          <w:sz w:val="22"/>
          <w:szCs w:val="22"/>
          <w:lang w:eastAsia="ja-JP"/>
        </w:rPr>
        <w:t>sustainable</w:t>
      </w:r>
      <w:r w:rsidRPr="001A0E8A">
        <w:rPr>
          <w:rFonts w:asciiTheme="majorBidi" w:hAnsiTheme="majorBidi" w:cstheme="majorBidi"/>
          <w:sz w:val="22"/>
          <w:szCs w:val="22"/>
          <w:lang w:eastAsia="ja-JP"/>
        </w:rPr>
        <w:t xml:space="preserve">) jika dibandingkan dengan industri hilirnya. Hal ini dikarenakan penguasaan teknologi yang dilakukan pada industri hulu lebih mandiri dan berbasis pada kandungan lokal, sehingga dapat memberikan nilai tambah yang lebih tinggi dan melibatkan partisipasi dari berbagai pelaku industri yang ada </w:t>
      </w:r>
      <w:r>
        <w:rPr>
          <w:rFonts w:asciiTheme="majorBidi" w:hAnsiTheme="majorBidi" w:cstheme="majorBidi"/>
          <w:sz w:val="22"/>
          <w:szCs w:val="22"/>
          <w:lang w:eastAsia="ja-JP"/>
        </w:rPr>
        <w:t>secara proporsional</w:t>
      </w:r>
      <w:sdt>
        <w:sdtPr>
          <w:rPr>
            <w:rFonts w:asciiTheme="majorBidi" w:hAnsiTheme="majorBidi" w:cstheme="majorBidi"/>
            <w:sz w:val="22"/>
            <w:szCs w:val="22"/>
            <w:lang w:eastAsia="ja-JP"/>
          </w:rPr>
          <w:id w:val="-1642262225"/>
          <w:citation/>
        </w:sdtPr>
        <w:sdtEndPr/>
        <w:sdtContent>
          <w:r w:rsidRPr="001A0E8A">
            <w:rPr>
              <w:rFonts w:asciiTheme="majorBidi" w:hAnsiTheme="majorBidi" w:cstheme="majorBidi"/>
              <w:sz w:val="22"/>
              <w:szCs w:val="22"/>
              <w:lang w:eastAsia="ja-JP"/>
            </w:rPr>
            <w:fldChar w:fldCharType="begin"/>
          </w:r>
          <w:r w:rsidRPr="001A0E8A">
            <w:rPr>
              <w:rFonts w:asciiTheme="majorBidi" w:hAnsiTheme="majorBidi" w:cstheme="majorBidi"/>
              <w:sz w:val="22"/>
              <w:szCs w:val="22"/>
              <w:lang w:eastAsia="ja-JP"/>
            </w:rPr>
            <w:instrText xml:space="preserve"> CITATION Sub11 \l 1033 </w:instrText>
          </w:r>
          <w:r w:rsidRPr="001A0E8A">
            <w:rPr>
              <w:rFonts w:asciiTheme="majorBidi" w:hAnsiTheme="majorBidi" w:cstheme="majorBidi"/>
              <w:sz w:val="22"/>
              <w:szCs w:val="22"/>
              <w:lang w:eastAsia="ja-JP"/>
            </w:rPr>
            <w:fldChar w:fldCharType="separate"/>
          </w:r>
          <w:r w:rsidRPr="001A0E8A">
            <w:rPr>
              <w:rFonts w:asciiTheme="majorBidi" w:hAnsiTheme="majorBidi" w:cstheme="majorBidi"/>
              <w:noProof/>
              <w:sz w:val="22"/>
              <w:szCs w:val="22"/>
              <w:lang w:eastAsia="ja-JP"/>
            </w:rPr>
            <w:t xml:space="preserve"> [6]</w:t>
          </w:r>
          <w:r w:rsidRPr="001A0E8A">
            <w:rPr>
              <w:rFonts w:asciiTheme="majorBidi" w:hAnsiTheme="majorBidi" w:cstheme="majorBidi"/>
              <w:sz w:val="22"/>
              <w:szCs w:val="22"/>
              <w:lang w:eastAsia="ja-JP"/>
            </w:rPr>
            <w:fldChar w:fldCharType="end"/>
          </w:r>
        </w:sdtContent>
      </w:sdt>
      <w:r>
        <w:rPr>
          <w:rFonts w:asciiTheme="majorBidi" w:hAnsiTheme="majorBidi" w:cstheme="majorBidi"/>
          <w:sz w:val="22"/>
          <w:szCs w:val="22"/>
          <w:lang w:eastAsia="ja-JP"/>
        </w:rPr>
        <w:t>.</w:t>
      </w:r>
    </w:p>
    <w:p w14:paraId="786A1612" w14:textId="77777777" w:rsidR="005018D0" w:rsidRDefault="00402220" w:rsidP="006B3505">
      <w:pPr>
        <w:spacing w:after="160"/>
        <w:jc w:val="both"/>
        <w:rPr>
          <w:sz w:val="22"/>
          <w:szCs w:val="22"/>
        </w:rPr>
      </w:pPr>
      <w:r w:rsidRPr="004F5A58">
        <w:rPr>
          <w:rFonts w:cstheme="majorBidi"/>
          <w:sz w:val="22"/>
          <w:szCs w:val="22"/>
        </w:rPr>
        <w:lastRenderedPageBreak/>
        <w:t>Berdasarkan</w:t>
      </w:r>
      <w:r>
        <w:rPr>
          <w:sz w:val="22"/>
          <w:szCs w:val="22"/>
        </w:rPr>
        <w:t xml:space="preserve"> latar belakang dan beberapa literatur terdahulu, p</w:t>
      </w:r>
      <w:r w:rsidR="005018D0" w:rsidRPr="005018D0">
        <w:rPr>
          <w:sz w:val="22"/>
          <w:szCs w:val="22"/>
        </w:rPr>
        <w:t>enelitian ini akan memetakan baik kekuatan maupun kelemahan dari struktur industri jagung di Kabupaten Bandung dari tinjauan rantai nilai industri jagung dan kapabilitas teknologinya. Hasil dari pemetaan teknologi ini akan digunakan sebagai landasan pengembangan seluruh struktur industri jagung dari hulu sampai ke hilirnya.</w:t>
      </w:r>
    </w:p>
    <w:p w14:paraId="18DD98EB" w14:textId="77777777" w:rsidR="00F56A93" w:rsidRPr="00F56A93" w:rsidRDefault="00F56A93" w:rsidP="00F56A93">
      <w:pPr>
        <w:spacing w:after="160"/>
        <w:jc w:val="both"/>
        <w:rPr>
          <w:sz w:val="22"/>
          <w:szCs w:val="22"/>
        </w:rPr>
      </w:pPr>
      <w:r w:rsidRPr="004F5A58">
        <w:rPr>
          <w:rFonts w:cstheme="majorBidi"/>
          <w:sz w:val="22"/>
          <w:szCs w:val="22"/>
        </w:rPr>
        <w:t>Rumusan</w:t>
      </w:r>
      <w:r w:rsidRPr="00F56A93">
        <w:rPr>
          <w:sz w:val="22"/>
          <w:szCs w:val="22"/>
        </w:rPr>
        <w:t xml:space="preserve"> masalah yang akan dikaji dalam penelitian ini adalah untuk mengetahui bebarapa hal berikut:</w:t>
      </w:r>
    </w:p>
    <w:p w14:paraId="084023E6" w14:textId="77777777" w:rsidR="00F56A93" w:rsidRDefault="00F56A93" w:rsidP="00F56A93">
      <w:pPr>
        <w:pStyle w:val="ListParagraph"/>
        <w:numPr>
          <w:ilvl w:val="0"/>
          <w:numId w:val="3"/>
        </w:numPr>
        <w:spacing w:after="160"/>
        <w:ind w:left="426"/>
        <w:jc w:val="both"/>
        <w:rPr>
          <w:sz w:val="22"/>
          <w:szCs w:val="22"/>
        </w:rPr>
      </w:pPr>
      <w:r w:rsidRPr="00F56A93">
        <w:rPr>
          <w:sz w:val="22"/>
          <w:szCs w:val="22"/>
        </w:rPr>
        <w:t>Bagaimana pemetaan teknologi industri jagung dari hulu sampai hilir di Kabupaten Bandung dari tinjauan rantai nilainya?</w:t>
      </w:r>
    </w:p>
    <w:p w14:paraId="1FADEEB2" w14:textId="77777777" w:rsidR="00F56A93" w:rsidRDefault="00F56A93" w:rsidP="00F56A93">
      <w:pPr>
        <w:pStyle w:val="ListParagraph"/>
        <w:numPr>
          <w:ilvl w:val="0"/>
          <w:numId w:val="3"/>
        </w:numPr>
        <w:spacing w:after="160"/>
        <w:ind w:left="426"/>
        <w:jc w:val="both"/>
        <w:rPr>
          <w:sz w:val="22"/>
          <w:szCs w:val="22"/>
        </w:rPr>
      </w:pPr>
      <w:r w:rsidRPr="00F56A93">
        <w:rPr>
          <w:sz w:val="22"/>
          <w:szCs w:val="22"/>
        </w:rPr>
        <w:t>Bagaimana pemetaan teknologi industri jagung dari hulu sampai hilir di Kabupaten Bandung dari tinjauan kapabilitas teknologinya?</w:t>
      </w:r>
    </w:p>
    <w:p w14:paraId="6EAAE8B8" w14:textId="77777777" w:rsidR="000E427D" w:rsidRPr="000E427D" w:rsidRDefault="000E427D" w:rsidP="000E427D">
      <w:pPr>
        <w:spacing w:after="160"/>
        <w:jc w:val="both"/>
        <w:rPr>
          <w:sz w:val="22"/>
          <w:szCs w:val="22"/>
        </w:rPr>
      </w:pPr>
      <w:r w:rsidRPr="004F5A58">
        <w:rPr>
          <w:rFonts w:cstheme="majorBidi"/>
          <w:sz w:val="22"/>
          <w:szCs w:val="22"/>
        </w:rPr>
        <w:t>Adapun</w:t>
      </w:r>
      <w:r w:rsidRPr="000E427D">
        <w:rPr>
          <w:sz w:val="22"/>
          <w:szCs w:val="22"/>
        </w:rPr>
        <w:t xml:space="preserve"> yang menjadi tujuan dari penelitian ini adalah:</w:t>
      </w:r>
    </w:p>
    <w:p w14:paraId="2DAED4AE" w14:textId="77777777" w:rsidR="000E427D" w:rsidRDefault="000E427D" w:rsidP="000E427D">
      <w:pPr>
        <w:pStyle w:val="ListParagraph"/>
        <w:numPr>
          <w:ilvl w:val="0"/>
          <w:numId w:val="4"/>
        </w:numPr>
        <w:spacing w:after="160"/>
        <w:ind w:left="426"/>
        <w:jc w:val="both"/>
        <w:rPr>
          <w:sz w:val="22"/>
          <w:szCs w:val="22"/>
        </w:rPr>
      </w:pPr>
      <w:r w:rsidRPr="000E427D">
        <w:rPr>
          <w:sz w:val="22"/>
          <w:szCs w:val="22"/>
        </w:rPr>
        <w:t>Untuk mengetahui pemetaan teknologi industri jagung dari hulu sampai hilir di Kabupaten Bandung dari tinjauan rantai nilainya.</w:t>
      </w:r>
    </w:p>
    <w:p w14:paraId="2721D82D" w14:textId="77777777" w:rsidR="000E427D" w:rsidRDefault="000E427D" w:rsidP="000E427D">
      <w:pPr>
        <w:pStyle w:val="ListParagraph"/>
        <w:numPr>
          <w:ilvl w:val="0"/>
          <w:numId w:val="4"/>
        </w:numPr>
        <w:spacing w:after="160"/>
        <w:ind w:left="426"/>
        <w:jc w:val="both"/>
        <w:rPr>
          <w:sz w:val="22"/>
          <w:szCs w:val="22"/>
        </w:rPr>
      </w:pPr>
      <w:r w:rsidRPr="000E427D">
        <w:rPr>
          <w:sz w:val="22"/>
          <w:szCs w:val="22"/>
        </w:rPr>
        <w:t>Untuk mengetahui pemetaan teknologi industri jagung dari hulu sampai hilir di Kabupaten Bandung dari tinjauan kapabilitas teknologinya.</w:t>
      </w:r>
    </w:p>
    <w:p w14:paraId="586EFC54" w14:textId="77777777" w:rsidR="002B5C1C" w:rsidRDefault="002B5C1C" w:rsidP="00645BB0">
      <w:pPr>
        <w:spacing w:after="160"/>
        <w:jc w:val="both"/>
        <w:rPr>
          <w:sz w:val="22"/>
          <w:szCs w:val="22"/>
        </w:rPr>
      </w:pPr>
      <w:r w:rsidRPr="002B5C1C">
        <w:rPr>
          <w:sz w:val="22"/>
          <w:szCs w:val="22"/>
        </w:rPr>
        <w:t>Hasil dari penelitian ini diharapkan dapat memberikan informasi tentang pemetaan teknologi industri komoditas jagung di Kabupaten Bandung dari industri hulu sampai ke hilirnya baik dari tinjauan rantai nilainya atau tinjauan kapabilitas teknologinya.</w:t>
      </w:r>
    </w:p>
    <w:p w14:paraId="34D31562" w14:textId="77777777" w:rsidR="00645BB0" w:rsidRPr="00645BB0" w:rsidRDefault="00645BB0" w:rsidP="00645BB0">
      <w:pPr>
        <w:spacing w:after="160"/>
        <w:jc w:val="both"/>
        <w:rPr>
          <w:sz w:val="22"/>
          <w:szCs w:val="22"/>
        </w:rPr>
      </w:pPr>
      <w:r w:rsidRPr="00645BB0">
        <w:rPr>
          <w:sz w:val="22"/>
          <w:szCs w:val="22"/>
        </w:rPr>
        <w:t>Adapun hal-hal yang menjadi batasan dalam penelitian ini adalah:</w:t>
      </w:r>
    </w:p>
    <w:p w14:paraId="20E8158A" w14:textId="77777777" w:rsidR="00645BB0" w:rsidRDefault="00645BB0" w:rsidP="00645BB0">
      <w:pPr>
        <w:pStyle w:val="ListParagraph"/>
        <w:numPr>
          <w:ilvl w:val="0"/>
          <w:numId w:val="5"/>
        </w:numPr>
        <w:spacing w:after="160"/>
        <w:ind w:left="426"/>
        <w:jc w:val="both"/>
        <w:rPr>
          <w:sz w:val="22"/>
          <w:szCs w:val="22"/>
        </w:rPr>
      </w:pPr>
      <w:r w:rsidRPr="00645BB0">
        <w:rPr>
          <w:sz w:val="22"/>
          <w:szCs w:val="22"/>
        </w:rPr>
        <w:t>Objek penelitian terfokus pada komoditas jagung.</w:t>
      </w:r>
    </w:p>
    <w:p w14:paraId="028F06CF" w14:textId="77777777" w:rsidR="00645BB0" w:rsidRDefault="00645BB0" w:rsidP="00645BB0">
      <w:pPr>
        <w:pStyle w:val="ListParagraph"/>
        <w:numPr>
          <w:ilvl w:val="0"/>
          <w:numId w:val="5"/>
        </w:numPr>
        <w:spacing w:after="160"/>
        <w:ind w:left="426"/>
        <w:jc w:val="both"/>
        <w:rPr>
          <w:sz w:val="22"/>
          <w:szCs w:val="22"/>
        </w:rPr>
      </w:pPr>
      <w:r w:rsidRPr="00645BB0">
        <w:rPr>
          <w:sz w:val="22"/>
          <w:szCs w:val="22"/>
        </w:rPr>
        <w:t>Lokasi penelitian terpusat di Kabupaten Bandung.</w:t>
      </w:r>
    </w:p>
    <w:p w14:paraId="4404E51A" w14:textId="77777777" w:rsidR="00645BB0" w:rsidRDefault="00645BB0" w:rsidP="00645BB0">
      <w:pPr>
        <w:pStyle w:val="ListParagraph"/>
        <w:numPr>
          <w:ilvl w:val="0"/>
          <w:numId w:val="5"/>
        </w:numPr>
        <w:spacing w:after="160"/>
        <w:ind w:left="426"/>
        <w:jc w:val="both"/>
        <w:rPr>
          <w:sz w:val="22"/>
          <w:szCs w:val="22"/>
        </w:rPr>
      </w:pPr>
      <w:r w:rsidRPr="00645BB0">
        <w:rPr>
          <w:sz w:val="22"/>
          <w:szCs w:val="22"/>
        </w:rPr>
        <w:t>Metode pemetaan teknologi yang digunakan pada sistem rantai nilai industri jagung ini menggunakan model analisis.</w:t>
      </w:r>
    </w:p>
    <w:p w14:paraId="0AD5EF3E" w14:textId="77777777" w:rsidR="002B5C1C" w:rsidRPr="002B5C1C" w:rsidRDefault="002B5C1C" w:rsidP="004F5A58">
      <w:pPr>
        <w:spacing w:after="160"/>
        <w:jc w:val="both"/>
        <w:rPr>
          <w:sz w:val="22"/>
          <w:szCs w:val="22"/>
        </w:rPr>
      </w:pPr>
      <w:r w:rsidRPr="002B5C1C">
        <w:rPr>
          <w:sz w:val="22"/>
          <w:szCs w:val="22"/>
        </w:rPr>
        <w:t>Asumsi yang digunakan dalam penelitian ini adalah model analisis yang dibuat tersebut mengacu pada data-data series dari komoditas jagung yang ada di Kabupaten Bandung, sehingga hasilnya diharapkan dapat mendekati dengan kondisi yang sesungguhnya di keseluruhan struktur industri jagung baik dari industri hulu dan hilirnya.</w:t>
      </w:r>
    </w:p>
    <w:p w14:paraId="4C47CB01" w14:textId="77777777" w:rsidR="00D60F73" w:rsidRDefault="00D60F73" w:rsidP="00C26E2E">
      <w:pPr>
        <w:pStyle w:val="Heading2"/>
        <w:spacing w:after="240"/>
        <w:rPr>
          <w:sz w:val="22"/>
          <w:szCs w:val="22"/>
        </w:rPr>
      </w:pPr>
      <w:r w:rsidRPr="00C26E2E">
        <w:rPr>
          <w:sz w:val="22"/>
          <w:szCs w:val="22"/>
        </w:rPr>
        <w:t>2. METODE PENELITIAN</w:t>
      </w:r>
    </w:p>
    <w:p w14:paraId="15249F26" w14:textId="3A5768C5" w:rsidR="004F5A58" w:rsidRDefault="004F5A58" w:rsidP="004F5A58">
      <w:pPr>
        <w:spacing w:after="160"/>
        <w:jc w:val="both"/>
        <w:rPr>
          <w:lang w:eastAsia="ja-JP"/>
        </w:rPr>
      </w:pPr>
      <w:r w:rsidRPr="004F5A58">
        <w:rPr>
          <w:sz w:val="22"/>
          <w:szCs w:val="22"/>
        </w:rPr>
        <w:t>Tahapan</w:t>
      </w:r>
      <w:r>
        <w:rPr>
          <w:lang w:eastAsia="ja-JP"/>
        </w:rPr>
        <w:t xml:space="preserve"> dari </w:t>
      </w:r>
      <w:r w:rsidRPr="004F5A58">
        <w:rPr>
          <w:sz w:val="22"/>
          <w:szCs w:val="22"/>
        </w:rPr>
        <w:t>penelitian</w:t>
      </w:r>
      <w:r>
        <w:rPr>
          <w:lang w:eastAsia="ja-JP"/>
        </w:rPr>
        <w:t xml:space="preserve"> ini adalah:</w:t>
      </w:r>
    </w:p>
    <w:p w14:paraId="6A8EF9ED" w14:textId="77777777" w:rsidR="004F5A58" w:rsidRDefault="004F5A58" w:rsidP="004F5A58">
      <w:pPr>
        <w:pStyle w:val="ListParagraph"/>
        <w:numPr>
          <w:ilvl w:val="0"/>
          <w:numId w:val="30"/>
        </w:numPr>
        <w:spacing w:after="160"/>
        <w:ind w:left="426"/>
        <w:jc w:val="both"/>
        <w:rPr>
          <w:sz w:val="22"/>
          <w:szCs w:val="22"/>
        </w:rPr>
      </w:pPr>
      <w:r w:rsidRPr="00642EEB">
        <w:rPr>
          <w:sz w:val="22"/>
          <w:szCs w:val="22"/>
        </w:rPr>
        <w:t>Perumusan Masalah</w:t>
      </w:r>
    </w:p>
    <w:p w14:paraId="21C0A3F5" w14:textId="77777777" w:rsidR="004F5A58" w:rsidRDefault="004F5A58" w:rsidP="004F5A58">
      <w:pPr>
        <w:pStyle w:val="ListParagraph"/>
        <w:numPr>
          <w:ilvl w:val="0"/>
          <w:numId w:val="30"/>
        </w:numPr>
        <w:spacing w:after="160"/>
        <w:ind w:left="426"/>
        <w:jc w:val="both"/>
        <w:rPr>
          <w:sz w:val="22"/>
          <w:szCs w:val="22"/>
        </w:rPr>
      </w:pPr>
      <w:r w:rsidRPr="00642EEB">
        <w:rPr>
          <w:sz w:val="22"/>
          <w:szCs w:val="22"/>
        </w:rPr>
        <w:t>Penentuan Tujuan Penelitian</w:t>
      </w:r>
    </w:p>
    <w:p w14:paraId="037FE2DF" w14:textId="77777777" w:rsidR="004F5A58" w:rsidRDefault="004F5A58" w:rsidP="004F5A58">
      <w:pPr>
        <w:pStyle w:val="ListParagraph"/>
        <w:numPr>
          <w:ilvl w:val="0"/>
          <w:numId w:val="30"/>
        </w:numPr>
        <w:spacing w:after="160"/>
        <w:ind w:left="426"/>
        <w:jc w:val="both"/>
        <w:rPr>
          <w:sz w:val="22"/>
          <w:szCs w:val="22"/>
        </w:rPr>
      </w:pPr>
      <w:r w:rsidRPr="00642EEB">
        <w:rPr>
          <w:sz w:val="22"/>
          <w:szCs w:val="22"/>
        </w:rPr>
        <w:t>Penentuan Batasan dan Asumsi Penelitian</w:t>
      </w:r>
    </w:p>
    <w:p w14:paraId="2ED75309" w14:textId="77777777" w:rsidR="004F5A58" w:rsidRDefault="004F5A58" w:rsidP="004F5A58">
      <w:pPr>
        <w:pStyle w:val="ListParagraph"/>
        <w:numPr>
          <w:ilvl w:val="0"/>
          <w:numId w:val="30"/>
        </w:numPr>
        <w:spacing w:after="160"/>
        <w:ind w:left="426"/>
        <w:jc w:val="both"/>
        <w:rPr>
          <w:sz w:val="22"/>
          <w:szCs w:val="22"/>
        </w:rPr>
      </w:pPr>
      <w:r w:rsidRPr="00642EEB">
        <w:rPr>
          <w:sz w:val="22"/>
          <w:szCs w:val="22"/>
        </w:rPr>
        <w:t>Studi Pustaka</w:t>
      </w:r>
    </w:p>
    <w:p w14:paraId="174D3FBB" w14:textId="77777777" w:rsidR="004F5A58" w:rsidRDefault="004F5A58" w:rsidP="004F5A58">
      <w:pPr>
        <w:pStyle w:val="ListParagraph"/>
        <w:numPr>
          <w:ilvl w:val="0"/>
          <w:numId w:val="30"/>
        </w:numPr>
        <w:spacing w:after="160"/>
        <w:ind w:left="426"/>
        <w:jc w:val="both"/>
        <w:rPr>
          <w:sz w:val="22"/>
          <w:szCs w:val="22"/>
        </w:rPr>
      </w:pPr>
      <w:r w:rsidRPr="00642EEB">
        <w:rPr>
          <w:sz w:val="22"/>
          <w:szCs w:val="22"/>
        </w:rPr>
        <w:t>Studi Lapangan</w:t>
      </w:r>
    </w:p>
    <w:p w14:paraId="299A0B25" w14:textId="77777777" w:rsidR="004F5A58" w:rsidRDefault="004F5A58" w:rsidP="004F5A58">
      <w:pPr>
        <w:pStyle w:val="ListParagraph"/>
        <w:numPr>
          <w:ilvl w:val="0"/>
          <w:numId w:val="30"/>
        </w:numPr>
        <w:spacing w:after="160"/>
        <w:ind w:left="426"/>
        <w:jc w:val="both"/>
        <w:rPr>
          <w:sz w:val="22"/>
          <w:szCs w:val="22"/>
        </w:rPr>
      </w:pPr>
      <w:r w:rsidRPr="00642EEB">
        <w:rPr>
          <w:sz w:val="22"/>
          <w:szCs w:val="22"/>
        </w:rPr>
        <w:t>Pemetaan Input dan Faktor Eksternal</w:t>
      </w:r>
    </w:p>
    <w:p w14:paraId="11C0CBC0" w14:textId="77777777" w:rsidR="004F5A58" w:rsidRDefault="004F5A58" w:rsidP="004F5A58">
      <w:pPr>
        <w:pStyle w:val="ListParagraph"/>
        <w:numPr>
          <w:ilvl w:val="0"/>
          <w:numId w:val="30"/>
        </w:numPr>
        <w:spacing w:after="160"/>
        <w:ind w:left="426"/>
        <w:jc w:val="both"/>
        <w:rPr>
          <w:sz w:val="22"/>
          <w:szCs w:val="22"/>
        </w:rPr>
      </w:pPr>
      <w:r w:rsidRPr="00642EEB">
        <w:rPr>
          <w:sz w:val="22"/>
          <w:szCs w:val="22"/>
        </w:rPr>
        <w:t>Pemetaan Rantai Nilai dan Kapabilitas Teknologi</w:t>
      </w:r>
    </w:p>
    <w:p w14:paraId="599B40DF" w14:textId="77777777" w:rsidR="004F5A58" w:rsidRDefault="004F5A58" w:rsidP="004F5A58">
      <w:pPr>
        <w:pStyle w:val="ListParagraph"/>
        <w:numPr>
          <w:ilvl w:val="0"/>
          <w:numId w:val="30"/>
        </w:numPr>
        <w:spacing w:after="160"/>
        <w:ind w:left="426"/>
        <w:jc w:val="both"/>
        <w:rPr>
          <w:sz w:val="22"/>
          <w:szCs w:val="22"/>
        </w:rPr>
      </w:pPr>
      <w:r w:rsidRPr="00642EEB">
        <w:rPr>
          <w:sz w:val="22"/>
          <w:szCs w:val="22"/>
        </w:rPr>
        <w:t>Analisis dan Output</w:t>
      </w:r>
    </w:p>
    <w:p w14:paraId="2B05E2CA" w14:textId="34147E1C" w:rsidR="004F5A58" w:rsidRPr="00642EEB" w:rsidRDefault="004F5A58" w:rsidP="004F5A58">
      <w:pPr>
        <w:pStyle w:val="ListParagraph"/>
        <w:numPr>
          <w:ilvl w:val="0"/>
          <w:numId w:val="30"/>
        </w:numPr>
        <w:spacing w:after="160"/>
        <w:ind w:left="426"/>
        <w:jc w:val="both"/>
        <w:rPr>
          <w:sz w:val="22"/>
          <w:szCs w:val="22"/>
        </w:rPr>
      </w:pPr>
      <w:r w:rsidRPr="00642EEB">
        <w:rPr>
          <w:sz w:val="22"/>
          <w:szCs w:val="22"/>
        </w:rPr>
        <w:t>Kesimpulan dan Saran</w:t>
      </w:r>
      <w:r>
        <w:rPr>
          <w:sz w:val="22"/>
          <w:szCs w:val="22"/>
        </w:rPr>
        <w:t>.</w:t>
      </w:r>
    </w:p>
    <w:p w14:paraId="4DE393AA" w14:textId="77777777" w:rsidR="004F5A58" w:rsidRPr="004F5A58" w:rsidRDefault="004F5A58" w:rsidP="004F5A58">
      <w:pPr>
        <w:rPr>
          <w:lang w:eastAsia="ja-JP"/>
        </w:rPr>
      </w:pPr>
    </w:p>
    <w:bookmarkStart w:id="1" w:name="_Toc21988116"/>
    <w:p w14:paraId="7943C904" w14:textId="77777777" w:rsidR="007C07FA" w:rsidRDefault="00A02DDC" w:rsidP="007C07FA">
      <w:pPr>
        <w:pStyle w:val="Caption"/>
        <w:keepNext/>
        <w:spacing w:line="360" w:lineRule="auto"/>
      </w:pPr>
      <w:r>
        <w:object w:dxaOrig="10831" w:dyaOrig="10921" w14:anchorId="7A515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5pt;height:454.5pt" o:ole="">
            <v:imagedata r:id="rId8" o:title=""/>
          </v:shape>
          <o:OLEObject Type="Embed" ProgID="Visio.Drawing.15" ShapeID="_x0000_i1025" DrawAspect="Content" ObjectID="_1687844248" r:id="rId9"/>
        </w:object>
      </w:r>
    </w:p>
    <w:p w14:paraId="38838E9F" w14:textId="77777777" w:rsidR="00510EF1" w:rsidRDefault="007C07FA" w:rsidP="007C07FA">
      <w:pPr>
        <w:pStyle w:val="Caption"/>
        <w:rPr>
          <w:b w:val="0"/>
        </w:rPr>
      </w:pPr>
      <w:r>
        <w:t xml:space="preserve">Gambar </w:t>
      </w:r>
      <w:r w:rsidR="00FC60C4">
        <w:rPr>
          <w:noProof/>
        </w:rPr>
        <w:fldChar w:fldCharType="begin"/>
      </w:r>
      <w:r w:rsidR="00FC60C4">
        <w:rPr>
          <w:noProof/>
        </w:rPr>
        <w:instrText xml:space="preserve"> SEQ Gambar \* ARABIC </w:instrText>
      </w:r>
      <w:r w:rsidR="00FC60C4">
        <w:rPr>
          <w:noProof/>
        </w:rPr>
        <w:fldChar w:fldCharType="separate"/>
      </w:r>
      <w:r>
        <w:rPr>
          <w:noProof/>
        </w:rPr>
        <w:t>1</w:t>
      </w:r>
      <w:r w:rsidR="00FC60C4">
        <w:rPr>
          <w:noProof/>
        </w:rPr>
        <w:fldChar w:fldCharType="end"/>
      </w:r>
      <w:r>
        <w:t xml:space="preserve">. </w:t>
      </w:r>
      <w:r w:rsidRPr="000F5BEC">
        <w:rPr>
          <w:b w:val="0"/>
        </w:rPr>
        <w:t>Tahapan Penelitian</w:t>
      </w:r>
    </w:p>
    <w:p w14:paraId="66D21C72" w14:textId="77777777" w:rsidR="002865E1" w:rsidRPr="005600CE" w:rsidRDefault="002865E1" w:rsidP="002865E1">
      <w:pPr>
        <w:spacing w:after="160"/>
        <w:jc w:val="both"/>
        <w:rPr>
          <w:sz w:val="22"/>
          <w:szCs w:val="22"/>
        </w:rPr>
      </w:pPr>
      <w:r w:rsidRPr="005600CE">
        <w:rPr>
          <w:sz w:val="22"/>
          <w:szCs w:val="22"/>
        </w:rPr>
        <w:t>Secara umum gambaran skematiknya digambarkan dari segala input sumber daya yang dibutuhkan. Kemudian input sumber daya tersebut di proses dan dianalisis disetiap struktur industrinya berdasarkan beberapa faktor eksternal yang berpengaruh, sampai menghasilkan output yang diharapkan. Dari output tersebut menghasilkan beberapa rekomendasi untuk memperbaiki baik input, proses dan analisis kedepannya.</w:t>
      </w:r>
    </w:p>
    <w:p w14:paraId="7CC32E3F" w14:textId="77777777" w:rsidR="002865E1" w:rsidRPr="002865E1" w:rsidRDefault="002865E1" w:rsidP="002865E1">
      <w:pPr>
        <w:rPr>
          <w:lang w:eastAsia="ja-JP"/>
        </w:rPr>
      </w:pPr>
    </w:p>
    <w:bookmarkEnd w:id="1"/>
    <w:p w14:paraId="59CC820C" w14:textId="2BA00DD4" w:rsidR="007C07FA" w:rsidRDefault="00A47205" w:rsidP="007C07FA">
      <w:pPr>
        <w:keepNext/>
        <w:spacing w:after="240"/>
        <w:jc w:val="center"/>
      </w:pPr>
      <w:r>
        <w:object w:dxaOrig="15000" w:dyaOrig="7006" w14:anchorId="1DB41A72">
          <v:shape id="_x0000_i1026" type="#_x0000_t75" style="width:366pt;height:171pt" o:ole="">
            <v:imagedata r:id="rId10" o:title=""/>
          </v:shape>
          <o:OLEObject Type="Embed" ProgID="Visio.Drawing.15" ShapeID="_x0000_i1026" DrawAspect="Content" ObjectID="_1687844249" r:id="rId11"/>
        </w:object>
      </w:r>
    </w:p>
    <w:p w14:paraId="15A5F362" w14:textId="77777777" w:rsidR="00510EF1" w:rsidRDefault="007C07FA" w:rsidP="007C07FA">
      <w:pPr>
        <w:pStyle w:val="Caption"/>
      </w:pPr>
      <w:r>
        <w:t xml:space="preserve">Gambar </w:t>
      </w:r>
      <w:r w:rsidR="00FC60C4">
        <w:rPr>
          <w:noProof/>
        </w:rPr>
        <w:fldChar w:fldCharType="begin"/>
      </w:r>
      <w:r w:rsidR="00FC60C4">
        <w:rPr>
          <w:noProof/>
        </w:rPr>
        <w:instrText xml:space="preserve"> SEQ Gambar \* ARABIC </w:instrText>
      </w:r>
      <w:r w:rsidR="00FC60C4">
        <w:rPr>
          <w:noProof/>
        </w:rPr>
        <w:fldChar w:fldCharType="separate"/>
      </w:r>
      <w:r>
        <w:rPr>
          <w:noProof/>
        </w:rPr>
        <w:t>2</w:t>
      </w:r>
      <w:r w:rsidR="00FC60C4">
        <w:rPr>
          <w:noProof/>
        </w:rPr>
        <w:fldChar w:fldCharType="end"/>
      </w:r>
      <w:r>
        <w:t xml:space="preserve">. </w:t>
      </w:r>
      <w:r w:rsidRPr="000F5BEC">
        <w:rPr>
          <w:b w:val="0"/>
        </w:rPr>
        <w:t>Model Pemetaan Teknologi</w:t>
      </w:r>
    </w:p>
    <w:p w14:paraId="570E1FED" w14:textId="77777777" w:rsidR="005600CE" w:rsidRDefault="005600CE" w:rsidP="005600CE">
      <w:pPr>
        <w:pStyle w:val="ListParagraph"/>
        <w:numPr>
          <w:ilvl w:val="0"/>
          <w:numId w:val="6"/>
        </w:numPr>
        <w:spacing w:after="160"/>
        <w:ind w:left="426"/>
        <w:jc w:val="both"/>
        <w:rPr>
          <w:sz w:val="22"/>
          <w:szCs w:val="22"/>
        </w:rPr>
      </w:pPr>
      <w:r w:rsidRPr="005600CE">
        <w:rPr>
          <w:sz w:val="22"/>
          <w:szCs w:val="22"/>
        </w:rPr>
        <w:t>Input sumber daya berupa sumber daya alam, sumber daya manusia, sumber daya modal, sumber daya teknologi, dan lain-lain.</w:t>
      </w:r>
    </w:p>
    <w:p w14:paraId="53EBA881" w14:textId="77777777" w:rsidR="005600CE" w:rsidRDefault="005600CE" w:rsidP="005600CE">
      <w:pPr>
        <w:pStyle w:val="ListParagraph"/>
        <w:numPr>
          <w:ilvl w:val="0"/>
          <w:numId w:val="6"/>
        </w:numPr>
        <w:spacing w:after="160"/>
        <w:ind w:left="426"/>
        <w:jc w:val="both"/>
        <w:rPr>
          <w:sz w:val="22"/>
          <w:szCs w:val="22"/>
        </w:rPr>
      </w:pPr>
      <w:r w:rsidRPr="005600CE">
        <w:rPr>
          <w:sz w:val="22"/>
          <w:szCs w:val="22"/>
        </w:rPr>
        <w:t>Proses dan analisis berupa pemetaan teknologi dalam sistem rantai nilai industri dari industri hulu sampai dengan industri hilir.</w:t>
      </w:r>
    </w:p>
    <w:p w14:paraId="12AC3BCD" w14:textId="77777777" w:rsidR="005600CE" w:rsidRDefault="005600CE" w:rsidP="005600CE">
      <w:pPr>
        <w:pStyle w:val="ListParagraph"/>
        <w:numPr>
          <w:ilvl w:val="0"/>
          <w:numId w:val="6"/>
        </w:numPr>
        <w:spacing w:after="160"/>
        <w:ind w:left="426"/>
        <w:jc w:val="both"/>
        <w:rPr>
          <w:sz w:val="22"/>
          <w:szCs w:val="22"/>
        </w:rPr>
      </w:pPr>
      <w:r w:rsidRPr="005600CE">
        <w:rPr>
          <w:sz w:val="22"/>
          <w:szCs w:val="22"/>
        </w:rPr>
        <w:t>Faktor eksternal yang mempengaruhi proses dan analisisnya berupa kebijakan dari pemerintah, harga produk pesaing, isu internasional, dan lain-lain.</w:t>
      </w:r>
    </w:p>
    <w:p w14:paraId="747EE044" w14:textId="77777777" w:rsidR="005600CE" w:rsidRDefault="005600CE" w:rsidP="005600CE">
      <w:pPr>
        <w:pStyle w:val="ListParagraph"/>
        <w:numPr>
          <w:ilvl w:val="0"/>
          <w:numId w:val="6"/>
        </w:numPr>
        <w:spacing w:after="160"/>
        <w:ind w:left="426"/>
        <w:jc w:val="both"/>
        <w:rPr>
          <w:sz w:val="22"/>
          <w:szCs w:val="22"/>
        </w:rPr>
      </w:pPr>
      <w:r w:rsidRPr="005600CE">
        <w:rPr>
          <w:sz w:val="22"/>
          <w:szCs w:val="22"/>
        </w:rPr>
        <w:t>Output yang diharapkan berupa peningkatan nilai tambah, proporsionalitas struktur industri, keseimbangan rantai nilai.</w:t>
      </w:r>
    </w:p>
    <w:p w14:paraId="426E84C4" w14:textId="77777777" w:rsidR="005600CE" w:rsidRDefault="005600CE" w:rsidP="005600CE">
      <w:pPr>
        <w:pStyle w:val="ListParagraph"/>
        <w:numPr>
          <w:ilvl w:val="0"/>
          <w:numId w:val="6"/>
        </w:numPr>
        <w:spacing w:after="160"/>
        <w:ind w:left="426"/>
        <w:jc w:val="both"/>
        <w:rPr>
          <w:sz w:val="22"/>
          <w:szCs w:val="22"/>
        </w:rPr>
      </w:pPr>
      <w:r w:rsidRPr="005600CE">
        <w:rPr>
          <w:sz w:val="22"/>
          <w:szCs w:val="22"/>
        </w:rPr>
        <w:t>Rekomendasi yang diberikan terkait teknologi industri yang harus diterapkan.</w:t>
      </w:r>
    </w:p>
    <w:p w14:paraId="013BE052" w14:textId="77777777" w:rsidR="00556627" w:rsidRPr="00556627" w:rsidRDefault="00556627" w:rsidP="00556627">
      <w:pPr>
        <w:spacing w:after="160"/>
        <w:ind w:left="66"/>
        <w:jc w:val="both"/>
        <w:rPr>
          <w:sz w:val="22"/>
          <w:szCs w:val="22"/>
        </w:rPr>
      </w:pPr>
      <w:r w:rsidRPr="00556627">
        <w:rPr>
          <w:sz w:val="22"/>
          <w:szCs w:val="22"/>
        </w:rPr>
        <w:t>Menurut Porter (1994) bahwa rantai nilai (value chain) dalam sebuah industri yang menghasilkan nilai tambah (value added) merupakan kunci agar mendapatkan keunggulan secara kompetitif (competitive advantage) bagi industri tersebut dibandingkan dengan industri lainnya. Rantai nilai industri dapat digambarkan sebagai sebuah rantai aktivitas proses produksi yang mengubah dari bahan baku menjadi barang jadi, yang kemudian barang jadi tersebut dihantarkan menuju sistem rantai nilai berikutnya dengan memasarkannya sampai kepada konsumen akhir. Setiap organisasi yang memiliki keterlibatan dalam proses perubahan bahan baku menjadi barang jadi tersebut, berperan untuk memberikan nilai manfaat lebih pada produk yang telah dihasilkan, sehingga dalam sistem rantai nilai industri terdapat dua unsur utama yang memiliki peranan yaitu:</w:t>
      </w:r>
    </w:p>
    <w:p w14:paraId="711960A2" w14:textId="2C11180C" w:rsidR="00556627" w:rsidRPr="00556627" w:rsidRDefault="00556627" w:rsidP="00556627">
      <w:pPr>
        <w:pStyle w:val="ListParagraph"/>
        <w:numPr>
          <w:ilvl w:val="0"/>
          <w:numId w:val="25"/>
        </w:numPr>
        <w:spacing w:after="160"/>
        <w:ind w:left="426"/>
        <w:jc w:val="both"/>
        <w:rPr>
          <w:sz w:val="22"/>
          <w:szCs w:val="22"/>
        </w:rPr>
      </w:pPr>
      <w:r w:rsidRPr="00556627">
        <w:rPr>
          <w:sz w:val="22"/>
          <w:szCs w:val="22"/>
        </w:rPr>
        <w:t>Organisasi proses atau sebuah unit bisnis yang terlibat</w:t>
      </w:r>
    </w:p>
    <w:p w14:paraId="4516E9C1" w14:textId="77777777" w:rsidR="00556627" w:rsidRPr="00556627" w:rsidRDefault="00556627" w:rsidP="00556627">
      <w:pPr>
        <w:pStyle w:val="ListParagraph"/>
        <w:numPr>
          <w:ilvl w:val="0"/>
          <w:numId w:val="25"/>
        </w:numPr>
        <w:spacing w:after="160"/>
        <w:ind w:left="426"/>
        <w:jc w:val="both"/>
        <w:rPr>
          <w:rFonts w:eastAsia="MS Mincho" w:cs="Arial"/>
          <w:b/>
          <w:bCs/>
          <w:iCs/>
          <w:snapToGrid w:val="0"/>
          <w:sz w:val="22"/>
          <w:szCs w:val="22"/>
          <w:lang w:eastAsia="ja-JP"/>
        </w:rPr>
      </w:pPr>
      <w:r w:rsidRPr="00556627">
        <w:rPr>
          <w:sz w:val="22"/>
          <w:szCs w:val="22"/>
        </w:rPr>
        <w:t>Nilai tambah yang dihasilkan</w:t>
      </w:r>
    </w:p>
    <w:p w14:paraId="72AFDB0B" w14:textId="77777777" w:rsidR="005879B2" w:rsidRDefault="00556627" w:rsidP="00556627">
      <w:pPr>
        <w:spacing w:after="160"/>
        <w:ind w:left="66"/>
        <w:jc w:val="both"/>
        <w:rPr>
          <w:sz w:val="22"/>
          <w:szCs w:val="22"/>
        </w:rPr>
      </w:pPr>
      <w:r w:rsidRPr="00556627">
        <w:rPr>
          <w:sz w:val="22"/>
          <w:szCs w:val="22"/>
        </w:rPr>
        <w:t>Kinerja yang dihasilkan dari sebuah organisasi proses atau unit bisnis yang terlibat dapat digambarkan melalui komposisi dari jumlah pelaku industri yang terlibat tersebut serta penguasaannya terhadap asset produksi yang dimilikinya. Estimasi dari kinerjanya didapatkan melalui volume dan nilai produksi dari organisasi tersebut. Sedangkan nilai tambah dari sebuah perubahan bahan baku menjadi barang jadi didapatkan melalui penerapan sebuah teknologi, dimana perubahan tersebut dapat menambah nilai kegunaan dari barangnya. Perhitungan nilai tambah dapat dilakukan melalui dua pendekatan, yaitu pendekatan mikro dan makro.</w:t>
      </w:r>
    </w:p>
    <w:p w14:paraId="7F06F1C2" w14:textId="77777777" w:rsidR="005879B2" w:rsidRPr="005879B2" w:rsidRDefault="005879B2" w:rsidP="005879B2">
      <w:pPr>
        <w:spacing w:after="160"/>
        <w:ind w:left="66"/>
        <w:jc w:val="both"/>
        <w:rPr>
          <w:sz w:val="22"/>
          <w:szCs w:val="22"/>
        </w:rPr>
      </w:pPr>
      <w:r w:rsidRPr="005879B2">
        <w:rPr>
          <w:sz w:val="22"/>
          <w:szCs w:val="22"/>
        </w:rPr>
        <w:t>Menurut Kim (1997:5) kapabilitas teknologi dibagi ke dalam tiga elemen, yaitu :</w:t>
      </w:r>
    </w:p>
    <w:p w14:paraId="48759ABC" w14:textId="00F2BD3A" w:rsidR="005879B2" w:rsidRPr="005879B2" w:rsidRDefault="005879B2" w:rsidP="005879B2">
      <w:pPr>
        <w:pStyle w:val="ListParagraph"/>
        <w:numPr>
          <w:ilvl w:val="0"/>
          <w:numId w:val="26"/>
        </w:numPr>
        <w:spacing w:after="160"/>
        <w:ind w:left="426"/>
        <w:jc w:val="both"/>
        <w:rPr>
          <w:sz w:val="22"/>
          <w:szCs w:val="22"/>
        </w:rPr>
      </w:pPr>
      <w:r w:rsidRPr="005879B2">
        <w:rPr>
          <w:sz w:val="22"/>
          <w:szCs w:val="22"/>
        </w:rPr>
        <w:t>Kapabilitas produksi merupakan kemampuan dari industri untuk menjalankan proses produksinya secara efektif dan efisien. Indikator capaian kapabilitas produksi ini dalam bentuk efisiensi dari prosesnya (yield) serta tingkat penguasaan dari teknologi kunci dan industri pendukungnya.</w:t>
      </w:r>
    </w:p>
    <w:p w14:paraId="62BDF07E" w14:textId="4932D751" w:rsidR="005879B2" w:rsidRPr="005879B2" w:rsidRDefault="005879B2" w:rsidP="005879B2">
      <w:pPr>
        <w:pStyle w:val="ListParagraph"/>
        <w:numPr>
          <w:ilvl w:val="0"/>
          <w:numId w:val="26"/>
        </w:numPr>
        <w:spacing w:after="160"/>
        <w:ind w:left="426"/>
        <w:jc w:val="both"/>
        <w:rPr>
          <w:sz w:val="22"/>
          <w:szCs w:val="22"/>
        </w:rPr>
      </w:pPr>
      <w:r w:rsidRPr="005879B2">
        <w:rPr>
          <w:sz w:val="22"/>
          <w:szCs w:val="22"/>
        </w:rPr>
        <w:lastRenderedPageBreak/>
        <w:t>Kapabilitas investasi merupakan kemampuan dari industri untuk memperluas fasilitas dan kapasitas produksinya. Indikator capaian kapabilitas investasi ini berbentuk tren pertumbuhan dari jumlah dan kapasitas pabriknya, kapasitas produksinya serta penyebaran lokasi industrinya.</w:t>
      </w:r>
    </w:p>
    <w:p w14:paraId="2BBFF594" w14:textId="455DEFF2" w:rsidR="005879B2" w:rsidRPr="005879B2" w:rsidRDefault="005879B2" w:rsidP="005879B2">
      <w:pPr>
        <w:pStyle w:val="ListParagraph"/>
        <w:numPr>
          <w:ilvl w:val="0"/>
          <w:numId w:val="26"/>
        </w:numPr>
        <w:spacing w:after="160"/>
        <w:ind w:left="426"/>
        <w:jc w:val="both"/>
        <w:rPr>
          <w:sz w:val="22"/>
          <w:szCs w:val="22"/>
        </w:rPr>
      </w:pPr>
      <w:r w:rsidRPr="005879B2">
        <w:rPr>
          <w:sz w:val="22"/>
          <w:szCs w:val="22"/>
        </w:rPr>
        <w:t>Kapabilitas inovasi merupakan kemampuan dari industri untuk mengasimilasi beberapa teknologi, memodifikasi teknologi yang ada dan menciptakan teknologi yang baru. Indikator capaian kapabilitas inovasi ini dalam bentuk produk, teknologi, atau bahkan dalam bentuk sistem baru yang mampu untuk melalukan penambahan nilai manfaat secara signifikan.</w:t>
      </w:r>
    </w:p>
    <w:p w14:paraId="2ABEF92D" w14:textId="77777777" w:rsidR="00D60F73" w:rsidRPr="00C26E2E" w:rsidRDefault="00D60F73" w:rsidP="00C26E2E">
      <w:pPr>
        <w:pStyle w:val="Heading2"/>
        <w:spacing w:after="240"/>
        <w:rPr>
          <w:sz w:val="22"/>
          <w:szCs w:val="22"/>
        </w:rPr>
      </w:pPr>
      <w:r w:rsidRPr="00C26E2E">
        <w:rPr>
          <w:sz w:val="22"/>
          <w:szCs w:val="22"/>
        </w:rPr>
        <w:t>3. HASIL DAN PEMBAHASAN</w:t>
      </w:r>
    </w:p>
    <w:p w14:paraId="7B69FA9A" w14:textId="77777777" w:rsidR="00EF5B3F" w:rsidRDefault="00A2336E" w:rsidP="00D03449">
      <w:pPr>
        <w:spacing w:after="160"/>
        <w:jc w:val="both"/>
        <w:rPr>
          <w:b/>
          <w:sz w:val="22"/>
          <w:szCs w:val="22"/>
        </w:rPr>
      </w:pPr>
      <w:r>
        <w:rPr>
          <w:b/>
          <w:sz w:val="22"/>
          <w:szCs w:val="22"/>
        </w:rPr>
        <w:t>Struktur Industri</w:t>
      </w:r>
    </w:p>
    <w:p w14:paraId="2BBFDC2F" w14:textId="43022BAB" w:rsidR="007C07FA" w:rsidRDefault="00A47205" w:rsidP="007C07FA">
      <w:pPr>
        <w:keepNext/>
        <w:jc w:val="center"/>
      </w:pPr>
      <w:r>
        <w:object w:dxaOrig="11446" w:dyaOrig="10786" w14:anchorId="21675711">
          <v:shape id="_x0000_i1027" type="#_x0000_t75" style="width:451pt;height:491.5pt" o:ole="">
            <v:imagedata r:id="rId12" o:title=""/>
          </v:shape>
          <o:OLEObject Type="Embed" ProgID="Visio.Drawing.15" ShapeID="_x0000_i1027" DrawAspect="Content" ObjectID="_1687844250" r:id="rId13"/>
        </w:object>
      </w:r>
    </w:p>
    <w:p w14:paraId="7A6EC2D3" w14:textId="77777777" w:rsidR="007C2D2A" w:rsidRPr="000F5BEC" w:rsidRDefault="007C07FA" w:rsidP="007C07FA">
      <w:pPr>
        <w:pStyle w:val="Caption"/>
        <w:rPr>
          <w:b w:val="0"/>
        </w:rPr>
      </w:pPr>
      <w:r>
        <w:t xml:space="preserve">Gambar </w:t>
      </w:r>
      <w:r w:rsidR="00FC60C4">
        <w:rPr>
          <w:noProof/>
        </w:rPr>
        <w:fldChar w:fldCharType="begin"/>
      </w:r>
      <w:r w:rsidR="00FC60C4">
        <w:rPr>
          <w:noProof/>
        </w:rPr>
        <w:instrText xml:space="preserve"> SEQ Gambar \* ARABIC </w:instrText>
      </w:r>
      <w:r w:rsidR="00FC60C4">
        <w:rPr>
          <w:noProof/>
        </w:rPr>
        <w:fldChar w:fldCharType="separate"/>
      </w:r>
      <w:r>
        <w:rPr>
          <w:noProof/>
        </w:rPr>
        <w:t>3</w:t>
      </w:r>
      <w:r w:rsidR="00FC60C4">
        <w:rPr>
          <w:noProof/>
        </w:rPr>
        <w:fldChar w:fldCharType="end"/>
      </w:r>
      <w:r>
        <w:t xml:space="preserve">. </w:t>
      </w:r>
      <w:r w:rsidRPr="000F5BEC">
        <w:rPr>
          <w:b w:val="0"/>
        </w:rPr>
        <w:t>Subsistem Industri Komoditas Jagung</w:t>
      </w:r>
    </w:p>
    <w:p w14:paraId="06350AFF" w14:textId="77777777" w:rsidR="005D40A3" w:rsidRPr="005D40A3" w:rsidRDefault="007C2D2A" w:rsidP="00FB6238">
      <w:pPr>
        <w:spacing w:after="160"/>
        <w:ind w:left="66"/>
        <w:jc w:val="both"/>
        <w:rPr>
          <w:sz w:val="22"/>
          <w:szCs w:val="22"/>
        </w:rPr>
      </w:pPr>
      <w:r w:rsidRPr="007C2D2A">
        <w:rPr>
          <w:sz w:val="22"/>
          <w:szCs w:val="22"/>
        </w:rPr>
        <w:lastRenderedPageBreak/>
        <w:t>Subsistem industri hulu merupakan industri yang menghasilkan benih yang unggul sehingga menghasilkan juga varietas yang unggul. Subsistem industri antara merupakan industri yang memproses produk jagung dari hasil olahan daun jagung, buah jagung dan batang jagung. Subsistem industri hilir merupakan industri yang mengolah output industri antara menjadi produk akhir dari bahan baku jagung ini.</w:t>
      </w:r>
      <w:r w:rsidR="00FB6238">
        <w:rPr>
          <w:sz w:val="22"/>
          <w:szCs w:val="22"/>
        </w:rPr>
        <w:t xml:space="preserve"> </w:t>
      </w:r>
      <w:r w:rsidR="005D40A3" w:rsidRPr="005D40A3">
        <w:rPr>
          <w:sz w:val="22"/>
          <w:szCs w:val="22"/>
        </w:rPr>
        <w:t>Sedangkan dalam penyebaran industrinya, pemetaan penyebaran industri untuk industri hulu sampai hilir dari komoditas jagung ini adalah sebagai berikut:</w:t>
      </w:r>
    </w:p>
    <w:p w14:paraId="3BF3934E" w14:textId="77777777" w:rsidR="005D40A3" w:rsidRPr="005D40A3" w:rsidRDefault="005D40A3" w:rsidP="005D40A3">
      <w:pPr>
        <w:pStyle w:val="ListParagraph"/>
        <w:numPr>
          <w:ilvl w:val="0"/>
          <w:numId w:val="12"/>
        </w:numPr>
        <w:spacing w:after="160"/>
        <w:ind w:left="426" w:hanging="294"/>
        <w:jc w:val="both"/>
        <w:rPr>
          <w:sz w:val="22"/>
          <w:szCs w:val="22"/>
        </w:rPr>
      </w:pPr>
      <w:r w:rsidRPr="005D40A3">
        <w:rPr>
          <w:sz w:val="22"/>
          <w:szCs w:val="22"/>
        </w:rPr>
        <w:t>Industri penangkaran benih terdapat di kecamatan Cicalengka dan Nagreg.</w:t>
      </w:r>
    </w:p>
    <w:p w14:paraId="0A66F9CC" w14:textId="77777777" w:rsidR="005D40A3" w:rsidRPr="005D40A3" w:rsidRDefault="005D40A3" w:rsidP="005D40A3">
      <w:pPr>
        <w:pStyle w:val="ListParagraph"/>
        <w:numPr>
          <w:ilvl w:val="0"/>
          <w:numId w:val="12"/>
        </w:numPr>
        <w:spacing w:after="160"/>
        <w:ind w:left="426" w:hanging="294"/>
        <w:jc w:val="both"/>
        <w:rPr>
          <w:sz w:val="22"/>
          <w:szCs w:val="22"/>
        </w:rPr>
      </w:pPr>
      <w:r w:rsidRPr="005D40A3">
        <w:rPr>
          <w:sz w:val="22"/>
          <w:szCs w:val="22"/>
        </w:rPr>
        <w:t>Industri jagung pipilan terpusat di beberapa kecamatan seperti Nagreg, Cikancung, Cicalengka, Pangalengan, Cimenyan, Cileunyi, Arjasari, Pacet, Paseh dan Kutawaringin.</w:t>
      </w:r>
    </w:p>
    <w:p w14:paraId="2B89AE26" w14:textId="77777777" w:rsidR="005D40A3" w:rsidRPr="005D40A3" w:rsidRDefault="005D40A3" w:rsidP="005D40A3">
      <w:pPr>
        <w:pStyle w:val="ListParagraph"/>
        <w:numPr>
          <w:ilvl w:val="0"/>
          <w:numId w:val="12"/>
        </w:numPr>
        <w:spacing w:after="160"/>
        <w:ind w:left="426" w:hanging="294"/>
        <w:jc w:val="both"/>
        <w:rPr>
          <w:sz w:val="22"/>
          <w:szCs w:val="22"/>
        </w:rPr>
      </w:pPr>
      <w:r w:rsidRPr="005D40A3">
        <w:rPr>
          <w:sz w:val="22"/>
          <w:szCs w:val="22"/>
        </w:rPr>
        <w:t>Industri pakan ternak terdapat di kecamatan Cikancung.</w:t>
      </w:r>
    </w:p>
    <w:p w14:paraId="5BEAB3A1" w14:textId="77777777" w:rsidR="005D40A3" w:rsidRDefault="005D40A3" w:rsidP="005D40A3">
      <w:pPr>
        <w:spacing w:after="160"/>
        <w:ind w:left="66"/>
        <w:jc w:val="both"/>
        <w:rPr>
          <w:sz w:val="22"/>
          <w:szCs w:val="22"/>
        </w:rPr>
      </w:pPr>
      <w:r w:rsidRPr="005D40A3">
        <w:rPr>
          <w:sz w:val="22"/>
          <w:szCs w:val="22"/>
        </w:rPr>
        <w:t>Pelaku yang terlibat dalam rantai nilai industri untuk komoditas jagung ini dijelaskan dalam tabel berikut:</w:t>
      </w:r>
    </w:p>
    <w:p w14:paraId="55FA20CC" w14:textId="77777777" w:rsidR="007C07FA" w:rsidRDefault="007C07FA" w:rsidP="007C07FA">
      <w:pPr>
        <w:pStyle w:val="Caption"/>
        <w:keepNext/>
      </w:pPr>
      <w:r>
        <w:t xml:space="preserve">Tabel </w:t>
      </w:r>
      <w:r w:rsidR="00FC60C4">
        <w:rPr>
          <w:noProof/>
        </w:rPr>
        <w:fldChar w:fldCharType="begin"/>
      </w:r>
      <w:r w:rsidR="00FC60C4">
        <w:rPr>
          <w:noProof/>
        </w:rPr>
        <w:instrText xml:space="preserve"> SEQ Table \* ARABIC </w:instrText>
      </w:r>
      <w:r w:rsidR="00FC60C4">
        <w:rPr>
          <w:noProof/>
        </w:rPr>
        <w:fldChar w:fldCharType="separate"/>
      </w:r>
      <w:r>
        <w:rPr>
          <w:noProof/>
        </w:rPr>
        <w:t>1</w:t>
      </w:r>
      <w:r w:rsidR="00FC60C4">
        <w:rPr>
          <w:noProof/>
        </w:rPr>
        <w:fldChar w:fldCharType="end"/>
      </w:r>
      <w:r>
        <w:t xml:space="preserve">. </w:t>
      </w:r>
      <w:r w:rsidRPr="000F5BEC">
        <w:rPr>
          <w:b w:val="0"/>
        </w:rPr>
        <w:t>Pelaku yang terlibat dalam Rantai Nilai Industri Jagung</w:t>
      </w:r>
    </w:p>
    <w:tbl>
      <w:tblPr>
        <w:tblStyle w:val="TableGrid"/>
        <w:tblW w:w="9067" w:type="dxa"/>
        <w:jc w:val="center"/>
        <w:tblLook w:val="04A0" w:firstRow="1" w:lastRow="0" w:firstColumn="1" w:lastColumn="0" w:noHBand="0" w:noVBand="1"/>
      </w:tblPr>
      <w:tblGrid>
        <w:gridCol w:w="3520"/>
        <w:gridCol w:w="2254"/>
        <w:gridCol w:w="3293"/>
      </w:tblGrid>
      <w:tr w:rsidR="00FB6238" w:rsidRPr="009879D8" w14:paraId="7C5C6732" w14:textId="77777777" w:rsidTr="00FB6238">
        <w:trPr>
          <w:jc w:val="center"/>
        </w:trPr>
        <w:tc>
          <w:tcPr>
            <w:tcW w:w="3520" w:type="dxa"/>
          </w:tcPr>
          <w:p w14:paraId="77C90EDE" w14:textId="77777777" w:rsidR="00FB6238" w:rsidRPr="009879D8" w:rsidRDefault="00FB6238" w:rsidP="003F22C5">
            <w:pPr>
              <w:pStyle w:val="Isi"/>
              <w:ind w:firstLine="0"/>
              <w:jc w:val="center"/>
              <w:rPr>
                <w:b/>
                <w:bCs/>
                <w:sz w:val="20"/>
                <w:szCs w:val="20"/>
                <w:lang w:val="en-US"/>
              </w:rPr>
            </w:pPr>
            <w:r w:rsidRPr="009879D8">
              <w:rPr>
                <w:b/>
                <w:bCs/>
                <w:sz w:val="20"/>
                <w:szCs w:val="20"/>
                <w:lang w:val="en-US"/>
              </w:rPr>
              <w:t>Industri Hulu</w:t>
            </w:r>
          </w:p>
        </w:tc>
        <w:tc>
          <w:tcPr>
            <w:tcW w:w="2254" w:type="dxa"/>
          </w:tcPr>
          <w:p w14:paraId="774C55E7" w14:textId="77777777" w:rsidR="00FB6238" w:rsidRPr="009879D8" w:rsidRDefault="00FB6238" w:rsidP="003F22C5">
            <w:pPr>
              <w:pStyle w:val="Isi"/>
              <w:ind w:firstLine="0"/>
              <w:jc w:val="center"/>
              <w:rPr>
                <w:b/>
                <w:bCs/>
                <w:sz w:val="20"/>
                <w:szCs w:val="20"/>
                <w:lang w:val="en-US"/>
              </w:rPr>
            </w:pPr>
            <w:r w:rsidRPr="009879D8">
              <w:rPr>
                <w:b/>
                <w:bCs/>
                <w:sz w:val="20"/>
                <w:szCs w:val="20"/>
                <w:lang w:val="en-US"/>
              </w:rPr>
              <w:t>Industri Antara</w:t>
            </w:r>
          </w:p>
        </w:tc>
        <w:tc>
          <w:tcPr>
            <w:tcW w:w="3293" w:type="dxa"/>
          </w:tcPr>
          <w:p w14:paraId="4688777A" w14:textId="77777777" w:rsidR="00FB6238" w:rsidRPr="009879D8" w:rsidRDefault="00FB6238" w:rsidP="003F22C5">
            <w:pPr>
              <w:pStyle w:val="Isi"/>
              <w:ind w:firstLine="0"/>
              <w:jc w:val="center"/>
              <w:rPr>
                <w:b/>
                <w:bCs/>
                <w:sz w:val="20"/>
                <w:szCs w:val="20"/>
                <w:lang w:val="en-US"/>
              </w:rPr>
            </w:pPr>
            <w:r w:rsidRPr="009879D8">
              <w:rPr>
                <w:b/>
                <w:bCs/>
                <w:sz w:val="20"/>
                <w:szCs w:val="20"/>
                <w:lang w:val="en-US"/>
              </w:rPr>
              <w:t>Industri Hilir</w:t>
            </w:r>
          </w:p>
        </w:tc>
      </w:tr>
      <w:tr w:rsidR="00FB6238" w:rsidRPr="009879D8" w14:paraId="76037F06" w14:textId="77777777" w:rsidTr="00FB6238">
        <w:trPr>
          <w:jc w:val="center"/>
        </w:trPr>
        <w:tc>
          <w:tcPr>
            <w:tcW w:w="3520" w:type="dxa"/>
          </w:tcPr>
          <w:p w14:paraId="7FEFEE3C" w14:textId="77777777" w:rsidR="00FB6238" w:rsidRPr="009879D8" w:rsidRDefault="00FB6238" w:rsidP="00723B43">
            <w:pPr>
              <w:pStyle w:val="Isi"/>
              <w:numPr>
                <w:ilvl w:val="0"/>
                <w:numId w:val="13"/>
              </w:numPr>
              <w:spacing w:after="0" w:line="240" w:lineRule="auto"/>
              <w:ind w:left="313"/>
              <w:rPr>
                <w:sz w:val="20"/>
                <w:szCs w:val="20"/>
                <w:lang w:val="en-US"/>
              </w:rPr>
            </w:pPr>
            <w:r w:rsidRPr="009879D8">
              <w:rPr>
                <w:sz w:val="20"/>
                <w:szCs w:val="20"/>
                <w:lang w:val="en-US"/>
              </w:rPr>
              <w:t>Toko Saprodi</w:t>
            </w:r>
          </w:p>
          <w:p w14:paraId="3293646A" w14:textId="77777777" w:rsidR="00FB6238" w:rsidRPr="009879D8" w:rsidRDefault="00FB6238" w:rsidP="00723B43">
            <w:pPr>
              <w:pStyle w:val="Isi"/>
              <w:numPr>
                <w:ilvl w:val="0"/>
                <w:numId w:val="13"/>
              </w:numPr>
              <w:spacing w:after="0" w:line="240" w:lineRule="auto"/>
              <w:ind w:left="313"/>
              <w:rPr>
                <w:sz w:val="20"/>
                <w:szCs w:val="20"/>
                <w:lang w:val="en-US"/>
              </w:rPr>
            </w:pPr>
            <w:r w:rsidRPr="009879D8">
              <w:rPr>
                <w:sz w:val="20"/>
                <w:szCs w:val="20"/>
                <w:lang w:val="en-US"/>
              </w:rPr>
              <w:t>Distributor</w:t>
            </w:r>
          </w:p>
          <w:p w14:paraId="5B8010A5" w14:textId="77777777" w:rsidR="00FB6238" w:rsidRPr="009879D8" w:rsidRDefault="00FB6238" w:rsidP="00723B43">
            <w:pPr>
              <w:pStyle w:val="Isi"/>
              <w:numPr>
                <w:ilvl w:val="0"/>
                <w:numId w:val="13"/>
              </w:numPr>
              <w:spacing w:after="0" w:line="240" w:lineRule="auto"/>
              <w:ind w:left="313"/>
              <w:rPr>
                <w:sz w:val="20"/>
                <w:szCs w:val="20"/>
                <w:lang w:val="en-US"/>
              </w:rPr>
            </w:pPr>
            <w:r w:rsidRPr="009879D8">
              <w:rPr>
                <w:sz w:val="20"/>
                <w:szCs w:val="20"/>
                <w:lang w:val="en-US"/>
              </w:rPr>
              <w:t>Pengecer</w:t>
            </w:r>
          </w:p>
        </w:tc>
        <w:tc>
          <w:tcPr>
            <w:tcW w:w="2254" w:type="dxa"/>
          </w:tcPr>
          <w:p w14:paraId="5B0B777C" w14:textId="77777777" w:rsidR="00FB6238" w:rsidRPr="009879D8" w:rsidRDefault="00FB6238" w:rsidP="00723B43">
            <w:pPr>
              <w:pStyle w:val="Isi"/>
              <w:numPr>
                <w:ilvl w:val="0"/>
                <w:numId w:val="14"/>
              </w:numPr>
              <w:spacing w:after="0" w:line="240" w:lineRule="auto"/>
              <w:ind w:left="336"/>
              <w:rPr>
                <w:sz w:val="20"/>
                <w:szCs w:val="20"/>
                <w:lang w:val="en-US"/>
              </w:rPr>
            </w:pPr>
            <w:r w:rsidRPr="009879D8">
              <w:rPr>
                <w:sz w:val="20"/>
                <w:szCs w:val="20"/>
                <w:lang w:val="en-US"/>
              </w:rPr>
              <w:t>Petani</w:t>
            </w:r>
          </w:p>
          <w:p w14:paraId="61F3BF50" w14:textId="77777777" w:rsidR="00FB6238" w:rsidRPr="009879D8" w:rsidRDefault="00FB6238" w:rsidP="00723B43">
            <w:pPr>
              <w:pStyle w:val="Isi"/>
              <w:numPr>
                <w:ilvl w:val="0"/>
                <w:numId w:val="14"/>
              </w:numPr>
              <w:spacing w:after="0" w:line="240" w:lineRule="auto"/>
              <w:ind w:left="336"/>
              <w:rPr>
                <w:sz w:val="20"/>
                <w:szCs w:val="20"/>
                <w:lang w:val="en-US"/>
              </w:rPr>
            </w:pPr>
            <w:r w:rsidRPr="009879D8">
              <w:rPr>
                <w:sz w:val="20"/>
                <w:szCs w:val="20"/>
                <w:lang w:val="en-US"/>
              </w:rPr>
              <w:t>Buruh Panen</w:t>
            </w:r>
          </w:p>
        </w:tc>
        <w:tc>
          <w:tcPr>
            <w:tcW w:w="3293" w:type="dxa"/>
          </w:tcPr>
          <w:p w14:paraId="5EFF5626" w14:textId="77777777" w:rsidR="00FB6238" w:rsidRPr="009879D8" w:rsidRDefault="00FB6238" w:rsidP="00723B43">
            <w:pPr>
              <w:pStyle w:val="Isi"/>
              <w:numPr>
                <w:ilvl w:val="0"/>
                <w:numId w:val="15"/>
              </w:numPr>
              <w:spacing w:after="0" w:line="240" w:lineRule="auto"/>
              <w:ind w:left="350"/>
              <w:rPr>
                <w:sz w:val="20"/>
                <w:szCs w:val="20"/>
              </w:rPr>
            </w:pPr>
            <w:r w:rsidRPr="009879D8">
              <w:rPr>
                <w:sz w:val="20"/>
                <w:szCs w:val="20"/>
                <w:lang w:val="en-US"/>
              </w:rPr>
              <w:t>Pabrik Pakan Ternak</w:t>
            </w:r>
          </w:p>
          <w:p w14:paraId="0498D3D7" w14:textId="77777777" w:rsidR="00FB6238" w:rsidRPr="009879D8" w:rsidRDefault="00FB6238" w:rsidP="00723B43">
            <w:pPr>
              <w:pStyle w:val="Isi"/>
              <w:numPr>
                <w:ilvl w:val="0"/>
                <w:numId w:val="15"/>
              </w:numPr>
              <w:spacing w:after="0" w:line="240" w:lineRule="auto"/>
              <w:ind w:left="350"/>
              <w:rPr>
                <w:sz w:val="20"/>
                <w:szCs w:val="20"/>
              </w:rPr>
            </w:pPr>
            <w:r w:rsidRPr="009879D8">
              <w:rPr>
                <w:sz w:val="20"/>
                <w:szCs w:val="20"/>
                <w:lang w:val="en-US"/>
              </w:rPr>
              <w:t>Peternak</w:t>
            </w:r>
          </w:p>
        </w:tc>
      </w:tr>
    </w:tbl>
    <w:p w14:paraId="7F2CF18D" w14:textId="77777777" w:rsidR="005D40A3" w:rsidRPr="005D40A3" w:rsidRDefault="005D40A3" w:rsidP="005D40A3">
      <w:pPr>
        <w:spacing w:after="160"/>
        <w:ind w:left="66"/>
        <w:jc w:val="both"/>
        <w:rPr>
          <w:sz w:val="22"/>
          <w:szCs w:val="22"/>
        </w:rPr>
      </w:pPr>
    </w:p>
    <w:p w14:paraId="7A3BAF79" w14:textId="77777777" w:rsidR="00A2336E" w:rsidRPr="00753CC6" w:rsidRDefault="00A2336E" w:rsidP="005D40A3">
      <w:pPr>
        <w:spacing w:after="160"/>
        <w:ind w:left="66"/>
        <w:jc w:val="both"/>
        <w:rPr>
          <w:b/>
          <w:bCs/>
          <w:sz w:val="22"/>
          <w:szCs w:val="22"/>
        </w:rPr>
      </w:pPr>
      <w:r w:rsidRPr="00753CC6">
        <w:rPr>
          <w:b/>
          <w:bCs/>
          <w:sz w:val="22"/>
          <w:szCs w:val="22"/>
        </w:rPr>
        <w:t>Pemetaan Teknologi Industri</w:t>
      </w:r>
    </w:p>
    <w:p w14:paraId="5EC79B88" w14:textId="77777777" w:rsidR="007C07FA" w:rsidRDefault="00FB6238" w:rsidP="007C07FA">
      <w:pPr>
        <w:pStyle w:val="Isi"/>
        <w:keepNext/>
        <w:spacing w:line="240" w:lineRule="auto"/>
        <w:ind w:firstLine="0"/>
        <w:jc w:val="center"/>
      </w:pPr>
      <w:r>
        <w:object w:dxaOrig="15241" w:dyaOrig="11416" w14:anchorId="1483DDE0">
          <v:shape id="_x0000_i1028" type="#_x0000_t75" style="width:451pt;height:338.5pt" o:ole="">
            <v:imagedata r:id="rId14" o:title=""/>
          </v:shape>
          <o:OLEObject Type="Embed" ProgID="Visio.Drawing.15" ShapeID="_x0000_i1028" DrawAspect="Content" ObjectID="_1687844251" r:id="rId15"/>
        </w:object>
      </w:r>
    </w:p>
    <w:p w14:paraId="2AA6A3DF" w14:textId="77777777" w:rsidR="00FB6238" w:rsidRDefault="007C07FA" w:rsidP="007C07FA">
      <w:pPr>
        <w:pStyle w:val="Caption"/>
      </w:pPr>
      <w:r>
        <w:t xml:space="preserve">Gambar </w:t>
      </w:r>
      <w:r w:rsidR="00FC60C4">
        <w:rPr>
          <w:noProof/>
        </w:rPr>
        <w:fldChar w:fldCharType="begin"/>
      </w:r>
      <w:r w:rsidR="00FC60C4">
        <w:rPr>
          <w:noProof/>
        </w:rPr>
        <w:instrText xml:space="preserve"> SEQ Gambar \* ARABIC </w:instrText>
      </w:r>
      <w:r w:rsidR="00FC60C4">
        <w:rPr>
          <w:noProof/>
        </w:rPr>
        <w:fldChar w:fldCharType="separate"/>
      </w:r>
      <w:r>
        <w:rPr>
          <w:noProof/>
        </w:rPr>
        <w:t>4</w:t>
      </w:r>
      <w:r w:rsidR="00FC60C4">
        <w:rPr>
          <w:noProof/>
        </w:rPr>
        <w:fldChar w:fldCharType="end"/>
      </w:r>
      <w:r>
        <w:t xml:space="preserve">. </w:t>
      </w:r>
      <w:r w:rsidRPr="000F5BEC">
        <w:rPr>
          <w:rFonts w:cstheme="majorBidi"/>
          <w:b w:val="0"/>
        </w:rPr>
        <w:t>Model Pemetaan Teknologi dalam Sistem Rantai Nilai Industri Jagung</w:t>
      </w:r>
    </w:p>
    <w:p w14:paraId="55E97854" w14:textId="3133FA6E" w:rsidR="007A775C" w:rsidRPr="007A775C" w:rsidRDefault="004A5DCB" w:rsidP="007A775C">
      <w:pPr>
        <w:spacing w:before="240" w:after="160"/>
        <w:ind w:left="66"/>
        <w:jc w:val="both"/>
        <w:rPr>
          <w:sz w:val="22"/>
          <w:szCs w:val="22"/>
        </w:rPr>
      </w:pPr>
      <w:r>
        <w:rPr>
          <w:sz w:val="22"/>
          <w:szCs w:val="22"/>
        </w:rPr>
        <w:lastRenderedPageBreak/>
        <w:t>Berdasarkan</w:t>
      </w:r>
      <w:r w:rsidR="007A775C" w:rsidRPr="007A775C">
        <w:rPr>
          <w:sz w:val="22"/>
          <w:szCs w:val="22"/>
        </w:rPr>
        <w:t xml:space="preserve"> model pemetaan teknologi dalam sistem rantai nilai jagung di Kabupaten bandung ini dijelaskan sebagai berikut:</w:t>
      </w:r>
    </w:p>
    <w:p w14:paraId="78BA11F1" w14:textId="77777777" w:rsidR="007A775C" w:rsidRPr="007A775C" w:rsidRDefault="007A775C" w:rsidP="007A775C">
      <w:pPr>
        <w:pStyle w:val="ListParagraph"/>
        <w:numPr>
          <w:ilvl w:val="0"/>
          <w:numId w:val="23"/>
        </w:numPr>
        <w:spacing w:after="160"/>
        <w:ind w:left="426" w:hanging="360"/>
        <w:jc w:val="both"/>
        <w:rPr>
          <w:sz w:val="22"/>
          <w:szCs w:val="22"/>
        </w:rPr>
      </w:pPr>
      <w:r w:rsidRPr="007A775C">
        <w:rPr>
          <w:sz w:val="22"/>
          <w:szCs w:val="22"/>
        </w:rPr>
        <w:t>Input sumber daya berupa sumber daya alam, sumber daya manusia, sumber daya modal, sumber daya teknologi.</w:t>
      </w:r>
    </w:p>
    <w:p w14:paraId="154F4C2E" w14:textId="77777777" w:rsidR="007A775C" w:rsidRPr="007A775C" w:rsidRDefault="007A775C" w:rsidP="007A775C">
      <w:pPr>
        <w:pStyle w:val="ListParagraph"/>
        <w:numPr>
          <w:ilvl w:val="0"/>
          <w:numId w:val="23"/>
        </w:numPr>
        <w:spacing w:after="160"/>
        <w:ind w:left="426" w:hanging="360"/>
        <w:jc w:val="both"/>
        <w:rPr>
          <w:sz w:val="22"/>
          <w:szCs w:val="22"/>
        </w:rPr>
      </w:pPr>
      <w:r w:rsidRPr="007A775C">
        <w:rPr>
          <w:sz w:val="22"/>
          <w:szCs w:val="22"/>
        </w:rPr>
        <w:t>Proses dan analisis berupa pemetaan teknologi dalam sistem rantai nilai industri dari industri hulu sampai dengan industri hilir.</w:t>
      </w:r>
    </w:p>
    <w:p w14:paraId="1E2A3D7B" w14:textId="77777777" w:rsidR="007A775C" w:rsidRDefault="007A775C" w:rsidP="007A775C">
      <w:pPr>
        <w:pStyle w:val="ListParagraph"/>
        <w:numPr>
          <w:ilvl w:val="1"/>
          <w:numId w:val="23"/>
        </w:numPr>
        <w:spacing w:after="160"/>
        <w:ind w:left="851"/>
        <w:jc w:val="both"/>
        <w:rPr>
          <w:sz w:val="22"/>
          <w:szCs w:val="22"/>
        </w:rPr>
      </w:pPr>
      <w:r w:rsidRPr="007A775C">
        <w:rPr>
          <w:sz w:val="22"/>
          <w:szCs w:val="22"/>
        </w:rPr>
        <w:t>Pada industri hulu ini memiliki aktivitas rantai nilai seperti penangkaran benih jagung sampai panen jagungnya sehingga dibutuhkan teknologi-teknologi yang dapat memastikan benih jagung tersebut memiliki mutu varietas yang unggul.</w:t>
      </w:r>
    </w:p>
    <w:p w14:paraId="55855712" w14:textId="77777777" w:rsidR="008D2AB8" w:rsidRPr="007A775C" w:rsidRDefault="008D2AB8" w:rsidP="008D2AB8">
      <w:pPr>
        <w:pStyle w:val="ListParagraph"/>
        <w:spacing w:after="160"/>
        <w:ind w:left="851"/>
        <w:jc w:val="both"/>
        <w:rPr>
          <w:sz w:val="22"/>
          <w:szCs w:val="22"/>
        </w:rPr>
      </w:pPr>
    </w:p>
    <w:p w14:paraId="776A4100" w14:textId="77777777" w:rsidR="007A775C" w:rsidRPr="007A775C" w:rsidRDefault="007A775C" w:rsidP="007A775C">
      <w:pPr>
        <w:pStyle w:val="ListParagraph"/>
        <w:numPr>
          <w:ilvl w:val="1"/>
          <w:numId w:val="23"/>
        </w:numPr>
        <w:spacing w:after="160"/>
        <w:ind w:left="851"/>
        <w:jc w:val="both"/>
        <w:rPr>
          <w:sz w:val="22"/>
          <w:szCs w:val="22"/>
        </w:rPr>
      </w:pPr>
      <w:r w:rsidRPr="007A775C">
        <w:rPr>
          <w:sz w:val="22"/>
          <w:szCs w:val="22"/>
        </w:rPr>
        <w:t>Pada industri antara ini memiliki aktivitas rantai nilai industri yang memproses produk jagung dari hasil olahan daun jagung, buah jagung dan batang jagung sehingga dibutuhkan teknologi-teknologi yang dapat memastikan proses pengolahannya dapat menghasilkan produk yang berkualitas.</w:t>
      </w:r>
    </w:p>
    <w:p w14:paraId="424C99AE" w14:textId="77777777" w:rsidR="007A775C" w:rsidRPr="007A775C" w:rsidRDefault="007A775C" w:rsidP="007A775C">
      <w:pPr>
        <w:pStyle w:val="ListParagraph"/>
        <w:numPr>
          <w:ilvl w:val="1"/>
          <w:numId w:val="23"/>
        </w:numPr>
        <w:spacing w:after="160"/>
        <w:ind w:left="851"/>
        <w:jc w:val="both"/>
        <w:rPr>
          <w:sz w:val="22"/>
          <w:szCs w:val="22"/>
        </w:rPr>
      </w:pPr>
      <w:r w:rsidRPr="007A775C">
        <w:rPr>
          <w:sz w:val="22"/>
          <w:szCs w:val="22"/>
        </w:rPr>
        <w:t>Pada industri hilir ini memiliki aktivitas rantai nilai yang menghasilkan pakan, kompos, industri rokok, minyak, pulp, bahan bakar dan bahan baku industri. Terkhusus pada produksi pakan dengan produk pakan ternak (unggas) sehingga dibutuhkan teknologi-teknologi yang dapat memastikan kualitas produk yang menjadi bahan dalam industri hilir ini memiliki kualitas yang baik.</w:t>
      </w:r>
    </w:p>
    <w:p w14:paraId="0FB08BA5" w14:textId="77777777" w:rsidR="007A775C" w:rsidRPr="007A775C" w:rsidRDefault="007A775C" w:rsidP="007A775C">
      <w:pPr>
        <w:pStyle w:val="ListParagraph"/>
        <w:numPr>
          <w:ilvl w:val="0"/>
          <w:numId w:val="23"/>
        </w:numPr>
        <w:spacing w:after="160"/>
        <w:ind w:left="426" w:hanging="360"/>
        <w:jc w:val="both"/>
        <w:rPr>
          <w:sz w:val="22"/>
          <w:szCs w:val="22"/>
        </w:rPr>
      </w:pPr>
      <w:r w:rsidRPr="007A775C">
        <w:rPr>
          <w:sz w:val="22"/>
          <w:szCs w:val="22"/>
        </w:rPr>
        <w:t>Faktor eksternal yang mempengaruhi proses dan analisisnya berupa kebijakan dari pemerintah dan isu internasional.</w:t>
      </w:r>
    </w:p>
    <w:p w14:paraId="02E9EDD8" w14:textId="77777777" w:rsidR="007A775C" w:rsidRPr="007A775C" w:rsidRDefault="007A775C" w:rsidP="007A775C">
      <w:pPr>
        <w:pStyle w:val="ListParagraph"/>
        <w:numPr>
          <w:ilvl w:val="0"/>
          <w:numId w:val="23"/>
        </w:numPr>
        <w:spacing w:after="160"/>
        <w:ind w:left="426" w:hanging="360"/>
        <w:jc w:val="both"/>
        <w:rPr>
          <w:sz w:val="22"/>
          <w:szCs w:val="22"/>
        </w:rPr>
      </w:pPr>
      <w:r w:rsidRPr="007A775C">
        <w:rPr>
          <w:sz w:val="22"/>
          <w:szCs w:val="22"/>
        </w:rPr>
        <w:t>Output yang diharapkan berupa peningkatan nilai tambah, proporsionalitas struktur industri dan keseimbangan rantai nilai.</w:t>
      </w:r>
    </w:p>
    <w:p w14:paraId="63563415" w14:textId="77777777" w:rsidR="00753CC6" w:rsidRDefault="007A775C" w:rsidP="007A775C">
      <w:pPr>
        <w:pStyle w:val="ListParagraph"/>
        <w:numPr>
          <w:ilvl w:val="0"/>
          <w:numId w:val="23"/>
        </w:numPr>
        <w:spacing w:after="160"/>
        <w:ind w:left="426" w:hanging="360"/>
        <w:jc w:val="both"/>
        <w:rPr>
          <w:sz w:val="22"/>
          <w:szCs w:val="22"/>
        </w:rPr>
      </w:pPr>
      <w:r w:rsidRPr="007A775C">
        <w:rPr>
          <w:sz w:val="22"/>
          <w:szCs w:val="22"/>
        </w:rPr>
        <w:t>Rekomendasi yang diberikan terkait teknologi industri yang harus diterapkan baik dalam input maupun dalam proses dan analisisnya.</w:t>
      </w:r>
    </w:p>
    <w:p w14:paraId="7D1907CF" w14:textId="77777777" w:rsidR="00DB5B4F" w:rsidRPr="005D40A3" w:rsidRDefault="00DB5B4F" w:rsidP="00DB5B4F">
      <w:pPr>
        <w:pStyle w:val="ListParagraph"/>
        <w:spacing w:after="160"/>
        <w:ind w:left="426"/>
        <w:jc w:val="both"/>
        <w:rPr>
          <w:sz w:val="22"/>
          <w:szCs w:val="22"/>
        </w:rPr>
      </w:pPr>
    </w:p>
    <w:p w14:paraId="444D7C8C" w14:textId="77777777" w:rsidR="00A2336E" w:rsidRPr="00B975D0" w:rsidRDefault="00A2336E" w:rsidP="005D40A3">
      <w:pPr>
        <w:spacing w:after="160"/>
        <w:ind w:left="66"/>
        <w:jc w:val="both"/>
        <w:rPr>
          <w:b/>
          <w:bCs/>
          <w:sz w:val="22"/>
          <w:szCs w:val="22"/>
        </w:rPr>
      </w:pPr>
      <w:r w:rsidRPr="00B975D0">
        <w:rPr>
          <w:b/>
          <w:bCs/>
          <w:sz w:val="22"/>
          <w:szCs w:val="22"/>
        </w:rPr>
        <w:t>Analisis Rantai Nilai Industri</w:t>
      </w:r>
    </w:p>
    <w:p w14:paraId="6BAFD382" w14:textId="766546F2" w:rsidR="007C07FA" w:rsidRDefault="003B7D9B" w:rsidP="007C07FA">
      <w:pPr>
        <w:keepNext/>
        <w:spacing w:after="160"/>
        <w:ind w:left="66"/>
        <w:jc w:val="center"/>
      </w:pPr>
      <w:r>
        <w:object w:dxaOrig="14596" w:dyaOrig="10396" w14:anchorId="21E3A4C8">
          <v:shape id="_x0000_i1029" type="#_x0000_t75" style="width:368pt;height:262.5pt" o:ole="">
            <v:imagedata r:id="rId16" o:title=""/>
          </v:shape>
          <o:OLEObject Type="Embed" ProgID="Visio.Drawing.15" ShapeID="_x0000_i1029" DrawAspect="Content" ObjectID="_1687844252" r:id="rId17"/>
        </w:object>
      </w:r>
    </w:p>
    <w:p w14:paraId="53521B76" w14:textId="77777777" w:rsidR="00B975D0" w:rsidRDefault="007C07FA" w:rsidP="007C07FA">
      <w:pPr>
        <w:pStyle w:val="Caption"/>
      </w:pPr>
      <w:r>
        <w:t xml:space="preserve">Gambar </w:t>
      </w:r>
      <w:r w:rsidR="00FC60C4">
        <w:rPr>
          <w:noProof/>
        </w:rPr>
        <w:fldChar w:fldCharType="begin"/>
      </w:r>
      <w:r w:rsidR="00FC60C4">
        <w:rPr>
          <w:noProof/>
        </w:rPr>
        <w:instrText xml:space="preserve"> SEQ Gambar \* ARABIC </w:instrText>
      </w:r>
      <w:r w:rsidR="00FC60C4">
        <w:rPr>
          <w:noProof/>
        </w:rPr>
        <w:fldChar w:fldCharType="separate"/>
      </w:r>
      <w:r>
        <w:rPr>
          <w:noProof/>
        </w:rPr>
        <w:t>5</w:t>
      </w:r>
      <w:r w:rsidR="00FC60C4">
        <w:rPr>
          <w:noProof/>
        </w:rPr>
        <w:fldChar w:fldCharType="end"/>
      </w:r>
      <w:r>
        <w:t xml:space="preserve">. </w:t>
      </w:r>
      <w:r w:rsidR="00B975D0" w:rsidRPr="000F5BEC">
        <w:rPr>
          <w:b w:val="0"/>
        </w:rPr>
        <w:t>Rantai Nilai Industri Jagung di Kabupaten Bandung</w:t>
      </w:r>
    </w:p>
    <w:p w14:paraId="25270F98" w14:textId="77777777" w:rsidR="000D0CF1" w:rsidRPr="000D0CF1" w:rsidRDefault="000D0CF1" w:rsidP="000D0CF1">
      <w:pPr>
        <w:spacing w:after="160"/>
        <w:ind w:left="66"/>
        <w:jc w:val="both"/>
        <w:rPr>
          <w:sz w:val="22"/>
          <w:szCs w:val="22"/>
        </w:rPr>
      </w:pPr>
      <w:r w:rsidRPr="000D0CF1">
        <w:rPr>
          <w:sz w:val="22"/>
          <w:szCs w:val="22"/>
        </w:rPr>
        <w:lastRenderedPageBreak/>
        <w:t>Aktivitas Utama</w:t>
      </w:r>
    </w:p>
    <w:p w14:paraId="668DFD47" w14:textId="77777777" w:rsidR="000D0CF1" w:rsidRPr="00DB5B4F" w:rsidRDefault="000D0CF1" w:rsidP="000D0CF1">
      <w:pPr>
        <w:pStyle w:val="ListParagraph"/>
        <w:numPr>
          <w:ilvl w:val="0"/>
          <w:numId w:val="18"/>
        </w:numPr>
        <w:spacing w:after="160"/>
        <w:ind w:left="426" w:hanging="294"/>
        <w:jc w:val="both"/>
        <w:rPr>
          <w:i/>
          <w:iCs/>
          <w:sz w:val="22"/>
          <w:szCs w:val="22"/>
        </w:rPr>
      </w:pPr>
      <w:r w:rsidRPr="00DB5B4F">
        <w:rPr>
          <w:i/>
          <w:iCs/>
          <w:sz w:val="22"/>
          <w:szCs w:val="22"/>
        </w:rPr>
        <w:t>Inbound Logistics</w:t>
      </w:r>
    </w:p>
    <w:p w14:paraId="703A7C6F" w14:textId="77777777" w:rsidR="000D0CF1" w:rsidRDefault="000D0CF1" w:rsidP="000D0CF1">
      <w:pPr>
        <w:pStyle w:val="ListParagraph"/>
        <w:spacing w:after="160"/>
        <w:ind w:left="426"/>
        <w:jc w:val="both"/>
        <w:rPr>
          <w:sz w:val="22"/>
          <w:szCs w:val="22"/>
        </w:rPr>
      </w:pPr>
      <w:r w:rsidRPr="000D0CF1">
        <w:rPr>
          <w:sz w:val="22"/>
          <w:szCs w:val="22"/>
        </w:rPr>
        <w:t>Prosesnya diawali dari pengadaan benih jagung, kemudian benih jagung tersebut ditanam, sampai pada jagung tersebut matang kemudian dipanen.</w:t>
      </w:r>
    </w:p>
    <w:p w14:paraId="0EC4A0E5" w14:textId="77777777" w:rsidR="000D0CF1" w:rsidRPr="00DB5B4F" w:rsidRDefault="000D0CF1" w:rsidP="000D0CF1">
      <w:pPr>
        <w:pStyle w:val="ListParagraph"/>
        <w:numPr>
          <w:ilvl w:val="0"/>
          <w:numId w:val="18"/>
        </w:numPr>
        <w:spacing w:after="160"/>
        <w:ind w:left="426" w:hanging="294"/>
        <w:jc w:val="both"/>
        <w:rPr>
          <w:i/>
          <w:iCs/>
          <w:sz w:val="22"/>
          <w:szCs w:val="22"/>
        </w:rPr>
      </w:pPr>
      <w:r w:rsidRPr="00DB5B4F">
        <w:rPr>
          <w:i/>
          <w:iCs/>
          <w:sz w:val="22"/>
          <w:szCs w:val="22"/>
        </w:rPr>
        <w:t>Operations</w:t>
      </w:r>
    </w:p>
    <w:p w14:paraId="285D1A54" w14:textId="77777777" w:rsidR="000D0CF1" w:rsidRDefault="000D0CF1" w:rsidP="000D0CF1">
      <w:pPr>
        <w:pStyle w:val="ListParagraph"/>
        <w:spacing w:after="160"/>
        <w:ind w:left="426"/>
        <w:jc w:val="both"/>
        <w:rPr>
          <w:sz w:val="22"/>
          <w:szCs w:val="22"/>
        </w:rPr>
      </w:pPr>
      <w:r w:rsidRPr="000D0CF1">
        <w:rPr>
          <w:sz w:val="22"/>
          <w:szCs w:val="22"/>
        </w:rPr>
        <w:t>Dari hasil panen jagung tersebut, baik dari buah jagung, daun jagung, maupun batang jagungnya kemudian diolah untuk industri pakan ternak.</w:t>
      </w:r>
    </w:p>
    <w:p w14:paraId="16C7D7A5" w14:textId="77777777" w:rsidR="000D0CF1" w:rsidRPr="00DB5B4F" w:rsidRDefault="000D0CF1" w:rsidP="000D0CF1">
      <w:pPr>
        <w:pStyle w:val="ListParagraph"/>
        <w:numPr>
          <w:ilvl w:val="0"/>
          <w:numId w:val="18"/>
        </w:numPr>
        <w:spacing w:after="160"/>
        <w:ind w:left="426" w:hanging="294"/>
        <w:jc w:val="both"/>
        <w:rPr>
          <w:i/>
          <w:iCs/>
          <w:sz w:val="22"/>
          <w:szCs w:val="22"/>
        </w:rPr>
      </w:pPr>
      <w:r w:rsidRPr="00DB5B4F">
        <w:rPr>
          <w:i/>
          <w:iCs/>
          <w:sz w:val="22"/>
          <w:szCs w:val="22"/>
        </w:rPr>
        <w:t>Outbound Logistics</w:t>
      </w:r>
    </w:p>
    <w:p w14:paraId="0BA8813A" w14:textId="77777777" w:rsidR="000D0CF1" w:rsidRDefault="000D0CF1" w:rsidP="000D0CF1">
      <w:pPr>
        <w:pStyle w:val="ListParagraph"/>
        <w:spacing w:after="160"/>
        <w:ind w:left="426"/>
        <w:jc w:val="both"/>
        <w:rPr>
          <w:sz w:val="22"/>
          <w:szCs w:val="22"/>
        </w:rPr>
      </w:pPr>
      <w:r w:rsidRPr="000D0CF1">
        <w:rPr>
          <w:sz w:val="22"/>
          <w:szCs w:val="22"/>
        </w:rPr>
        <w:t>Hasil pengolahan jagung tersebut disimpan dalam gudang penyimpanannya sebelum dipasarkan. Semakin banyaknya turunan produk olahan dari komoditas jagung ini akan menjadi nilai tambah tersendiri bagi industri jagung di Kabupaten Bandung.</w:t>
      </w:r>
    </w:p>
    <w:p w14:paraId="5A724EF5" w14:textId="77777777" w:rsidR="000D0CF1" w:rsidRPr="00DB5B4F" w:rsidRDefault="000D0CF1" w:rsidP="000D0CF1">
      <w:pPr>
        <w:pStyle w:val="ListParagraph"/>
        <w:numPr>
          <w:ilvl w:val="0"/>
          <w:numId w:val="18"/>
        </w:numPr>
        <w:spacing w:after="160"/>
        <w:ind w:left="426" w:hanging="294"/>
        <w:jc w:val="both"/>
        <w:rPr>
          <w:i/>
          <w:iCs/>
          <w:sz w:val="22"/>
          <w:szCs w:val="22"/>
        </w:rPr>
      </w:pPr>
      <w:r w:rsidRPr="00DB5B4F">
        <w:rPr>
          <w:i/>
          <w:iCs/>
          <w:sz w:val="22"/>
          <w:szCs w:val="22"/>
        </w:rPr>
        <w:t>Marketing &amp; Sales</w:t>
      </w:r>
    </w:p>
    <w:p w14:paraId="6E4BF261" w14:textId="77777777" w:rsidR="000D0CF1" w:rsidRDefault="000D0CF1" w:rsidP="000D0CF1">
      <w:pPr>
        <w:pStyle w:val="ListParagraph"/>
        <w:spacing w:after="160"/>
        <w:ind w:left="426"/>
        <w:jc w:val="both"/>
        <w:rPr>
          <w:sz w:val="22"/>
          <w:szCs w:val="22"/>
        </w:rPr>
      </w:pPr>
      <w:r w:rsidRPr="000D0CF1">
        <w:rPr>
          <w:sz w:val="22"/>
          <w:szCs w:val="22"/>
        </w:rPr>
        <w:t>Setiap produk olahan dipasarkan pada industri yang membutuhkan, seperti industri pakan ternak.</w:t>
      </w:r>
    </w:p>
    <w:p w14:paraId="729E6A39" w14:textId="77777777" w:rsidR="000D0CF1" w:rsidRPr="00DB5B4F" w:rsidRDefault="000D0CF1" w:rsidP="000D0CF1">
      <w:pPr>
        <w:pStyle w:val="ListParagraph"/>
        <w:numPr>
          <w:ilvl w:val="0"/>
          <w:numId w:val="18"/>
        </w:numPr>
        <w:spacing w:after="160"/>
        <w:ind w:left="426" w:hanging="294"/>
        <w:jc w:val="both"/>
        <w:rPr>
          <w:i/>
          <w:iCs/>
          <w:sz w:val="22"/>
          <w:szCs w:val="22"/>
        </w:rPr>
      </w:pPr>
      <w:r w:rsidRPr="00DB5B4F">
        <w:rPr>
          <w:i/>
          <w:iCs/>
          <w:sz w:val="22"/>
          <w:szCs w:val="22"/>
        </w:rPr>
        <w:t>Service</w:t>
      </w:r>
    </w:p>
    <w:p w14:paraId="425DF7A1" w14:textId="77777777" w:rsidR="000D0CF1" w:rsidRPr="000D0CF1" w:rsidRDefault="000D0CF1" w:rsidP="000D0CF1">
      <w:pPr>
        <w:pStyle w:val="ListParagraph"/>
        <w:spacing w:after="160"/>
        <w:ind w:left="426"/>
        <w:jc w:val="both"/>
        <w:rPr>
          <w:sz w:val="22"/>
          <w:szCs w:val="22"/>
        </w:rPr>
      </w:pPr>
      <w:r w:rsidRPr="000D0CF1">
        <w:rPr>
          <w:sz w:val="22"/>
          <w:szCs w:val="22"/>
        </w:rPr>
        <w:t>Layanan ini diberikan kepada setiap konsumennya agar menjadi nilai tambah tersendiri dan konsumen mera</w:t>
      </w:r>
      <w:r w:rsidR="00DB5B4F">
        <w:rPr>
          <w:sz w:val="22"/>
          <w:szCs w:val="22"/>
        </w:rPr>
        <w:t>sa terpuaskan sehingga dapat</w:t>
      </w:r>
      <w:r w:rsidRPr="000D0CF1">
        <w:rPr>
          <w:sz w:val="22"/>
          <w:szCs w:val="22"/>
        </w:rPr>
        <w:t xml:space="preserve"> </w:t>
      </w:r>
      <w:r w:rsidRPr="00DB5B4F">
        <w:rPr>
          <w:i/>
          <w:iCs/>
          <w:sz w:val="22"/>
          <w:szCs w:val="22"/>
        </w:rPr>
        <w:t>repeat order</w:t>
      </w:r>
      <w:r w:rsidRPr="000D0CF1">
        <w:rPr>
          <w:sz w:val="22"/>
          <w:szCs w:val="22"/>
        </w:rPr>
        <w:t>.</w:t>
      </w:r>
    </w:p>
    <w:p w14:paraId="29F1BD1F" w14:textId="77777777" w:rsidR="000D0CF1" w:rsidRPr="000D0CF1" w:rsidRDefault="000D0CF1" w:rsidP="000D0CF1">
      <w:pPr>
        <w:spacing w:after="160"/>
        <w:ind w:left="66"/>
        <w:jc w:val="both"/>
        <w:rPr>
          <w:sz w:val="22"/>
          <w:szCs w:val="22"/>
        </w:rPr>
      </w:pPr>
      <w:r w:rsidRPr="000D0CF1">
        <w:rPr>
          <w:sz w:val="22"/>
          <w:szCs w:val="22"/>
        </w:rPr>
        <w:t>Aktivitas Pendukung</w:t>
      </w:r>
    </w:p>
    <w:p w14:paraId="39F11BBD" w14:textId="77777777" w:rsidR="000D0CF1" w:rsidRPr="00DB5B4F" w:rsidRDefault="000D0CF1" w:rsidP="000D0CF1">
      <w:pPr>
        <w:pStyle w:val="ListParagraph"/>
        <w:numPr>
          <w:ilvl w:val="0"/>
          <w:numId w:val="19"/>
        </w:numPr>
        <w:spacing w:after="160"/>
        <w:ind w:left="426" w:hanging="294"/>
        <w:jc w:val="both"/>
        <w:rPr>
          <w:i/>
          <w:iCs/>
          <w:sz w:val="22"/>
          <w:szCs w:val="22"/>
        </w:rPr>
      </w:pPr>
      <w:r w:rsidRPr="00DB5B4F">
        <w:rPr>
          <w:i/>
          <w:iCs/>
          <w:sz w:val="22"/>
          <w:szCs w:val="22"/>
        </w:rPr>
        <w:t>Procurement</w:t>
      </w:r>
    </w:p>
    <w:p w14:paraId="71C1F474" w14:textId="77777777" w:rsidR="000D0CF1" w:rsidRDefault="000D0CF1" w:rsidP="000D0CF1">
      <w:pPr>
        <w:pStyle w:val="ListParagraph"/>
        <w:spacing w:after="160"/>
        <w:ind w:left="426"/>
        <w:jc w:val="both"/>
        <w:rPr>
          <w:sz w:val="22"/>
          <w:szCs w:val="22"/>
        </w:rPr>
      </w:pPr>
      <w:r w:rsidRPr="000D0CF1">
        <w:rPr>
          <w:sz w:val="22"/>
          <w:szCs w:val="22"/>
        </w:rPr>
        <w:t>Pengadaan yang dilakukan adalah dengan membeli benih bermutu dengan varietas unggul sehingga menghasilkan jagung yang lebih produktif.</w:t>
      </w:r>
    </w:p>
    <w:p w14:paraId="38CBFB54" w14:textId="77777777" w:rsidR="000D0CF1" w:rsidRPr="00DB5B4F" w:rsidRDefault="000D0CF1" w:rsidP="000D0CF1">
      <w:pPr>
        <w:pStyle w:val="ListParagraph"/>
        <w:numPr>
          <w:ilvl w:val="0"/>
          <w:numId w:val="19"/>
        </w:numPr>
        <w:spacing w:after="160"/>
        <w:ind w:left="426" w:hanging="294"/>
        <w:jc w:val="both"/>
        <w:rPr>
          <w:i/>
          <w:iCs/>
          <w:sz w:val="22"/>
          <w:szCs w:val="22"/>
        </w:rPr>
      </w:pPr>
      <w:r w:rsidRPr="00DB5B4F">
        <w:rPr>
          <w:i/>
          <w:iCs/>
          <w:sz w:val="22"/>
          <w:szCs w:val="22"/>
        </w:rPr>
        <w:t>Human Resource Management</w:t>
      </w:r>
    </w:p>
    <w:p w14:paraId="0475A2A8" w14:textId="77777777" w:rsidR="000D0CF1" w:rsidRDefault="000D0CF1" w:rsidP="000D0CF1">
      <w:pPr>
        <w:pStyle w:val="ListParagraph"/>
        <w:spacing w:after="160"/>
        <w:ind w:left="426"/>
        <w:jc w:val="both"/>
        <w:rPr>
          <w:sz w:val="22"/>
          <w:szCs w:val="22"/>
        </w:rPr>
      </w:pPr>
      <w:r w:rsidRPr="000D0CF1">
        <w:rPr>
          <w:sz w:val="22"/>
          <w:szCs w:val="22"/>
        </w:rPr>
        <w:t>Sumber daya manusia yang disiapkan seperti petani dan buruh panen, harus mengerti tetang mutu baik dari benih jagung sampai pada produk jagung saat dipanen.</w:t>
      </w:r>
    </w:p>
    <w:p w14:paraId="2FEDB20B" w14:textId="77777777" w:rsidR="000D0CF1" w:rsidRPr="00DB5B4F" w:rsidRDefault="000D0CF1" w:rsidP="000D0CF1">
      <w:pPr>
        <w:pStyle w:val="ListParagraph"/>
        <w:numPr>
          <w:ilvl w:val="0"/>
          <w:numId w:val="19"/>
        </w:numPr>
        <w:spacing w:after="160"/>
        <w:ind w:left="426" w:hanging="294"/>
        <w:jc w:val="both"/>
        <w:rPr>
          <w:i/>
          <w:iCs/>
          <w:sz w:val="22"/>
          <w:szCs w:val="22"/>
        </w:rPr>
      </w:pPr>
      <w:r w:rsidRPr="00DB5B4F">
        <w:rPr>
          <w:i/>
          <w:iCs/>
          <w:sz w:val="22"/>
          <w:szCs w:val="22"/>
        </w:rPr>
        <w:t>Technology Development</w:t>
      </w:r>
    </w:p>
    <w:p w14:paraId="4CD40D83" w14:textId="77777777" w:rsidR="000D0CF1" w:rsidRDefault="000D0CF1" w:rsidP="000D0CF1">
      <w:pPr>
        <w:pStyle w:val="ListParagraph"/>
        <w:spacing w:after="160"/>
        <w:ind w:left="426"/>
        <w:jc w:val="both"/>
        <w:rPr>
          <w:sz w:val="22"/>
          <w:szCs w:val="22"/>
        </w:rPr>
      </w:pPr>
      <w:r w:rsidRPr="000D0CF1">
        <w:rPr>
          <w:sz w:val="22"/>
          <w:szCs w:val="22"/>
        </w:rPr>
        <w:t>Perkembangan teknologi yang digunakan disesuaikan dengan kapabilitas teknologi yang dibutuhkan terkait dengan kapabilitas produksi, kapabilitas investasi dan kapabilitas inovasi.</w:t>
      </w:r>
    </w:p>
    <w:p w14:paraId="7E17394C" w14:textId="77777777" w:rsidR="000D0CF1" w:rsidRPr="00DB5B4F" w:rsidRDefault="000D0CF1" w:rsidP="000D0CF1">
      <w:pPr>
        <w:pStyle w:val="ListParagraph"/>
        <w:numPr>
          <w:ilvl w:val="0"/>
          <w:numId w:val="19"/>
        </w:numPr>
        <w:spacing w:after="160"/>
        <w:ind w:left="426" w:hanging="294"/>
        <w:jc w:val="both"/>
        <w:rPr>
          <w:i/>
          <w:iCs/>
          <w:sz w:val="22"/>
          <w:szCs w:val="22"/>
        </w:rPr>
      </w:pPr>
      <w:r w:rsidRPr="00DB5B4F">
        <w:rPr>
          <w:i/>
          <w:iCs/>
          <w:sz w:val="22"/>
          <w:szCs w:val="22"/>
        </w:rPr>
        <w:t>Infrastructure</w:t>
      </w:r>
    </w:p>
    <w:p w14:paraId="5BFE093A" w14:textId="77777777" w:rsidR="00B975D0" w:rsidRPr="000D0CF1" w:rsidRDefault="000D0CF1" w:rsidP="000D0CF1">
      <w:pPr>
        <w:pStyle w:val="ListParagraph"/>
        <w:spacing w:after="160"/>
        <w:ind w:left="426"/>
        <w:jc w:val="both"/>
        <w:rPr>
          <w:sz w:val="22"/>
          <w:szCs w:val="22"/>
        </w:rPr>
      </w:pPr>
      <w:r w:rsidRPr="000D0CF1">
        <w:rPr>
          <w:sz w:val="22"/>
          <w:szCs w:val="22"/>
        </w:rPr>
        <w:t>Infrastrukur industri jagung di Kabupaten Bandung ini harus disiapkan dengan baik agar segala aktivitasnya dapat teradministrasi dengan baik.</w:t>
      </w:r>
    </w:p>
    <w:p w14:paraId="3BB4D036" w14:textId="77777777" w:rsidR="00A2336E" w:rsidRPr="00F41D2C" w:rsidRDefault="00A2336E" w:rsidP="005D40A3">
      <w:pPr>
        <w:spacing w:after="160"/>
        <w:ind w:left="66"/>
        <w:jc w:val="both"/>
        <w:rPr>
          <w:b/>
          <w:bCs/>
          <w:sz w:val="22"/>
          <w:szCs w:val="22"/>
        </w:rPr>
      </w:pPr>
      <w:r w:rsidRPr="00F41D2C">
        <w:rPr>
          <w:b/>
          <w:bCs/>
          <w:sz w:val="22"/>
          <w:szCs w:val="22"/>
        </w:rPr>
        <w:t>Analisis Kapabilitas Teknologi</w:t>
      </w:r>
    </w:p>
    <w:p w14:paraId="22A46ECD" w14:textId="77777777" w:rsidR="007C07FA" w:rsidRDefault="00FB6238" w:rsidP="007C07FA">
      <w:pPr>
        <w:keepNext/>
        <w:spacing w:after="160"/>
        <w:ind w:left="66"/>
        <w:jc w:val="center"/>
      </w:pPr>
      <w:r>
        <w:rPr>
          <w:noProof/>
        </w:rPr>
        <w:drawing>
          <wp:inline distT="0" distB="0" distL="0" distR="0" wp14:anchorId="35354E4B" wp14:editId="59097194">
            <wp:extent cx="5418362"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47086" cy="2642836"/>
                    </a:xfrm>
                    <a:prstGeom prst="rect">
                      <a:avLst/>
                    </a:prstGeom>
                    <a:noFill/>
                  </pic:spPr>
                </pic:pic>
              </a:graphicData>
            </a:graphic>
          </wp:inline>
        </w:drawing>
      </w:r>
    </w:p>
    <w:p w14:paraId="193B7761" w14:textId="77777777" w:rsidR="00FC3057" w:rsidRDefault="007C07FA" w:rsidP="007C07FA">
      <w:pPr>
        <w:pStyle w:val="Caption"/>
      </w:pPr>
      <w:r>
        <w:t xml:space="preserve">Gambar </w:t>
      </w:r>
      <w:r w:rsidR="00FC60C4">
        <w:rPr>
          <w:noProof/>
        </w:rPr>
        <w:fldChar w:fldCharType="begin"/>
      </w:r>
      <w:r w:rsidR="00FC60C4">
        <w:rPr>
          <w:noProof/>
        </w:rPr>
        <w:instrText xml:space="preserve"> SEQ Gambar \* ARABIC </w:instrText>
      </w:r>
      <w:r w:rsidR="00FC60C4">
        <w:rPr>
          <w:noProof/>
        </w:rPr>
        <w:fldChar w:fldCharType="separate"/>
      </w:r>
      <w:r>
        <w:rPr>
          <w:noProof/>
        </w:rPr>
        <w:t>6</w:t>
      </w:r>
      <w:r w:rsidR="00FC60C4">
        <w:rPr>
          <w:noProof/>
        </w:rPr>
        <w:fldChar w:fldCharType="end"/>
      </w:r>
      <w:r>
        <w:t xml:space="preserve">. </w:t>
      </w:r>
      <w:r w:rsidR="00960B2F" w:rsidRPr="000F5BEC">
        <w:rPr>
          <w:b w:val="0"/>
        </w:rPr>
        <w:t>Model Kapabilitas Teknologi Industri Jagung di Kabupaten Bandung</w:t>
      </w:r>
    </w:p>
    <w:p w14:paraId="02BC2867" w14:textId="77777777" w:rsidR="007C07FA" w:rsidRDefault="007C07FA" w:rsidP="007C07FA">
      <w:pPr>
        <w:pStyle w:val="Caption"/>
        <w:keepNext/>
      </w:pPr>
      <w:r>
        <w:lastRenderedPageBreak/>
        <w:t xml:space="preserve">Tabel </w:t>
      </w:r>
      <w:r w:rsidR="00FC60C4">
        <w:rPr>
          <w:noProof/>
        </w:rPr>
        <w:fldChar w:fldCharType="begin"/>
      </w:r>
      <w:r w:rsidR="00FC60C4">
        <w:rPr>
          <w:noProof/>
        </w:rPr>
        <w:instrText xml:space="preserve"> SEQ Table \* ARABIC </w:instrText>
      </w:r>
      <w:r w:rsidR="00FC60C4">
        <w:rPr>
          <w:noProof/>
        </w:rPr>
        <w:fldChar w:fldCharType="separate"/>
      </w:r>
      <w:r>
        <w:rPr>
          <w:noProof/>
        </w:rPr>
        <w:t>2</w:t>
      </w:r>
      <w:r w:rsidR="00FC60C4">
        <w:rPr>
          <w:noProof/>
        </w:rPr>
        <w:fldChar w:fldCharType="end"/>
      </w:r>
      <w:r>
        <w:t xml:space="preserve">. </w:t>
      </w:r>
      <w:r w:rsidRPr="000F5BEC">
        <w:rPr>
          <w:b w:val="0"/>
        </w:rPr>
        <w:t>Matriks Kapabiltas Teknologi dengan Industri Jagung di Kabupaten Bandung</w:t>
      </w:r>
    </w:p>
    <w:tbl>
      <w:tblPr>
        <w:tblStyle w:val="TableGrid"/>
        <w:tblW w:w="0" w:type="auto"/>
        <w:jc w:val="center"/>
        <w:tblLook w:val="04A0" w:firstRow="1" w:lastRow="0" w:firstColumn="1" w:lastColumn="0" w:noHBand="0" w:noVBand="1"/>
      </w:tblPr>
      <w:tblGrid>
        <w:gridCol w:w="562"/>
        <w:gridCol w:w="2127"/>
        <w:gridCol w:w="2661"/>
        <w:gridCol w:w="1833"/>
        <w:gridCol w:w="1834"/>
      </w:tblGrid>
      <w:tr w:rsidR="00CF1C18" w:rsidRPr="009879D8" w14:paraId="3D6A0095" w14:textId="77777777" w:rsidTr="00CF1C18">
        <w:trPr>
          <w:tblHeader/>
          <w:jc w:val="center"/>
        </w:trPr>
        <w:tc>
          <w:tcPr>
            <w:tcW w:w="562" w:type="dxa"/>
          </w:tcPr>
          <w:p w14:paraId="07669757" w14:textId="77777777" w:rsidR="00CF1C18" w:rsidRPr="009879D8" w:rsidRDefault="00CF1C18" w:rsidP="003F22C5">
            <w:pPr>
              <w:jc w:val="center"/>
              <w:rPr>
                <w:rFonts w:asciiTheme="majorBidi" w:hAnsiTheme="majorBidi" w:cstheme="majorBidi"/>
                <w:b/>
                <w:bCs/>
                <w:sz w:val="20"/>
                <w:szCs w:val="20"/>
                <w:lang w:val="en-US"/>
              </w:rPr>
            </w:pPr>
            <w:r w:rsidRPr="009879D8">
              <w:rPr>
                <w:rFonts w:asciiTheme="majorBidi" w:hAnsiTheme="majorBidi" w:cstheme="majorBidi"/>
                <w:b/>
                <w:bCs/>
                <w:sz w:val="20"/>
                <w:szCs w:val="20"/>
                <w:lang w:val="en-US"/>
              </w:rPr>
              <w:t>No</w:t>
            </w:r>
          </w:p>
        </w:tc>
        <w:tc>
          <w:tcPr>
            <w:tcW w:w="2127" w:type="dxa"/>
          </w:tcPr>
          <w:p w14:paraId="05C8A6A0" w14:textId="77777777" w:rsidR="00CF1C18" w:rsidRPr="009879D8" w:rsidRDefault="00CF1C18" w:rsidP="003F22C5">
            <w:pPr>
              <w:jc w:val="center"/>
              <w:rPr>
                <w:rFonts w:asciiTheme="majorBidi" w:hAnsiTheme="majorBidi" w:cstheme="majorBidi"/>
                <w:b/>
                <w:bCs/>
                <w:sz w:val="20"/>
                <w:szCs w:val="20"/>
                <w:lang w:val="en-US"/>
              </w:rPr>
            </w:pPr>
            <w:r w:rsidRPr="009879D8">
              <w:rPr>
                <w:rFonts w:asciiTheme="majorBidi" w:hAnsiTheme="majorBidi" w:cstheme="majorBidi"/>
                <w:b/>
                <w:bCs/>
                <w:sz w:val="20"/>
                <w:szCs w:val="20"/>
                <w:lang w:val="en-US"/>
              </w:rPr>
              <w:t>Kapabilitas Teknologi</w:t>
            </w:r>
          </w:p>
        </w:tc>
        <w:tc>
          <w:tcPr>
            <w:tcW w:w="2661" w:type="dxa"/>
          </w:tcPr>
          <w:p w14:paraId="7DACED34" w14:textId="77777777" w:rsidR="00CF1C18" w:rsidRPr="009879D8" w:rsidRDefault="00CF1C18" w:rsidP="003F22C5">
            <w:pPr>
              <w:jc w:val="center"/>
              <w:rPr>
                <w:rFonts w:asciiTheme="majorBidi" w:hAnsiTheme="majorBidi" w:cstheme="majorBidi"/>
                <w:b/>
                <w:bCs/>
                <w:sz w:val="20"/>
                <w:szCs w:val="20"/>
                <w:lang w:val="en-US"/>
              </w:rPr>
            </w:pPr>
            <w:r w:rsidRPr="009879D8">
              <w:rPr>
                <w:rFonts w:asciiTheme="majorBidi" w:hAnsiTheme="majorBidi" w:cstheme="majorBidi"/>
                <w:b/>
                <w:bCs/>
                <w:sz w:val="20"/>
                <w:szCs w:val="20"/>
                <w:lang w:val="en-US"/>
              </w:rPr>
              <w:t>Industri Hulu</w:t>
            </w:r>
          </w:p>
        </w:tc>
        <w:tc>
          <w:tcPr>
            <w:tcW w:w="1833" w:type="dxa"/>
          </w:tcPr>
          <w:p w14:paraId="6E14D176" w14:textId="77777777" w:rsidR="00CF1C18" w:rsidRPr="009879D8" w:rsidRDefault="00CF1C18" w:rsidP="003F22C5">
            <w:pPr>
              <w:jc w:val="center"/>
              <w:rPr>
                <w:rFonts w:asciiTheme="majorBidi" w:hAnsiTheme="majorBidi" w:cstheme="majorBidi"/>
                <w:b/>
                <w:bCs/>
                <w:sz w:val="20"/>
                <w:szCs w:val="20"/>
                <w:lang w:val="en-US"/>
              </w:rPr>
            </w:pPr>
            <w:r w:rsidRPr="009879D8">
              <w:rPr>
                <w:rFonts w:asciiTheme="majorBidi" w:hAnsiTheme="majorBidi" w:cstheme="majorBidi"/>
                <w:b/>
                <w:bCs/>
                <w:sz w:val="20"/>
                <w:szCs w:val="20"/>
                <w:lang w:val="en-US"/>
              </w:rPr>
              <w:t>Industri Antara</w:t>
            </w:r>
          </w:p>
        </w:tc>
        <w:tc>
          <w:tcPr>
            <w:tcW w:w="1834" w:type="dxa"/>
          </w:tcPr>
          <w:p w14:paraId="2FB492A1" w14:textId="77777777" w:rsidR="00CF1C18" w:rsidRPr="009879D8" w:rsidRDefault="00CF1C18" w:rsidP="003F22C5">
            <w:pPr>
              <w:jc w:val="center"/>
              <w:rPr>
                <w:rFonts w:asciiTheme="majorBidi" w:hAnsiTheme="majorBidi" w:cstheme="majorBidi"/>
                <w:b/>
                <w:bCs/>
                <w:sz w:val="20"/>
                <w:szCs w:val="20"/>
                <w:lang w:val="en-US"/>
              </w:rPr>
            </w:pPr>
            <w:r w:rsidRPr="009879D8">
              <w:rPr>
                <w:rFonts w:asciiTheme="majorBidi" w:hAnsiTheme="majorBidi" w:cstheme="majorBidi"/>
                <w:b/>
                <w:bCs/>
                <w:sz w:val="20"/>
                <w:szCs w:val="20"/>
                <w:lang w:val="en-US"/>
              </w:rPr>
              <w:t>Industri Hilir</w:t>
            </w:r>
          </w:p>
        </w:tc>
      </w:tr>
      <w:tr w:rsidR="00CF1C18" w:rsidRPr="009879D8" w14:paraId="0FE8AE25" w14:textId="77777777" w:rsidTr="00CF1C18">
        <w:trPr>
          <w:trHeight w:val="703"/>
          <w:jc w:val="center"/>
        </w:trPr>
        <w:tc>
          <w:tcPr>
            <w:tcW w:w="562" w:type="dxa"/>
          </w:tcPr>
          <w:p w14:paraId="26A522A8" w14:textId="77777777" w:rsidR="00CF1C18" w:rsidRPr="009879D8" w:rsidRDefault="00CF1C18" w:rsidP="003F22C5">
            <w:pPr>
              <w:jc w:val="center"/>
              <w:rPr>
                <w:rFonts w:asciiTheme="majorBidi" w:hAnsiTheme="majorBidi" w:cstheme="majorBidi"/>
                <w:sz w:val="20"/>
                <w:szCs w:val="20"/>
                <w:lang w:val="en-US"/>
              </w:rPr>
            </w:pPr>
            <w:r w:rsidRPr="009879D8">
              <w:rPr>
                <w:rFonts w:asciiTheme="majorBidi" w:hAnsiTheme="majorBidi" w:cstheme="majorBidi"/>
                <w:sz w:val="20"/>
                <w:szCs w:val="20"/>
                <w:lang w:val="en-US"/>
              </w:rPr>
              <w:t>1</w:t>
            </w:r>
          </w:p>
        </w:tc>
        <w:tc>
          <w:tcPr>
            <w:tcW w:w="2127" w:type="dxa"/>
          </w:tcPr>
          <w:p w14:paraId="282F484C" w14:textId="77777777" w:rsidR="00CF1C18" w:rsidRPr="009879D8" w:rsidRDefault="00CF1C18" w:rsidP="003F22C5">
            <w:pPr>
              <w:rPr>
                <w:rFonts w:asciiTheme="majorBidi" w:hAnsiTheme="majorBidi" w:cstheme="majorBidi"/>
                <w:sz w:val="20"/>
                <w:szCs w:val="20"/>
                <w:lang w:val="en-US"/>
              </w:rPr>
            </w:pPr>
            <w:r w:rsidRPr="009879D8">
              <w:rPr>
                <w:rFonts w:asciiTheme="majorBidi" w:hAnsiTheme="majorBidi" w:cstheme="majorBidi"/>
                <w:sz w:val="20"/>
                <w:szCs w:val="20"/>
                <w:lang w:val="en-US"/>
              </w:rPr>
              <w:t>Kapabilitas Produksi</w:t>
            </w:r>
          </w:p>
        </w:tc>
        <w:tc>
          <w:tcPr>
            <w:tcW w:w="2661" w:type="dxa"/>
          </w:tcPr>
          <w:p w14:paraId="38F5471A" w14:textId="77777777" w:rsidR="00CF1C18" w:rsidRPr="009879D8" w:rsidRDefault="00CF1C18" w:rsidP="003F22C5">
            <w:pPr>
              <w:rPr>
                <w:rFonts w:asciiTheme="majorBidi" w:hAnsiTheme="majorBidi" w:cstheme="majorBidi"/>
                <w:sz w:val="20"/>
                <w:szCs w:val="20"/>
                <w:lang w:val="en-US"/>
              </w:rPr>
            </w:pPr>
            <w:r w:rsidRPr="009879D8">
              <w:rPr>
                <w:rFonts w:asciiTheme="majorBidi" w:hAnsiTheme="majorBidi" w:cstheme="majorBidi"/>
                <w:sz w:val="20"/>
                <w:szCs w:val="20"/>
                <w:lang w:val="en-US"/>
              </w:rPr>
              <w:t>Alat Pengering Jagung</w:t>
            </w:r>
          </w:p>
          <w:p w14:paraId="34B592D4" w14:textId="77777777" w:rsidR="00CF1C18" w:rsidRPr="009879D8" w:rsidRDefault="00CF1C18" w:rsidP="003F22C5">
            <w:pPr>
              <w:rPr>
                <w:rFonts w:asciiTheme="majorBidi" w:hAnsiTheme="majorBidi" w:cstheme="majorBidi"/>
                <w:sz w:val="20"/>
                <w:szCs w:val="20"/>
              </w:rPr>
            </w:pPr>
          </w:p>
        </w:tc>
        <w:tc>
          <w:tcPr>
            <w:tcW w:w="1833" w:type="dxa"/>
          </w:tcPr>
          <w:p w14:paraId="34CE9573" w14:textId="77777777" w:rsidR="00CF1C18" w:rsidRPr="009879D8" w:rsidRDefault="00CF1C18" w:rsidP="003F22C5">
            <w:pPr>
              <w:rPr>
                <w:rFonts w:asciiTheme="majorBidi" w:hAnsiTheme="majorBidi" w:cstheme="majorBidi"/>
                <w:sz w:val="20"/>
                <w:szCs w:val="20"/>
                <w:lang w:val="en-US"/>
              </w:rPr>
            </w:pPr>
            <w:r w:rsidRPr="009879D8">
              <w:rPr>
                <w:rFonts w:asciiTheme="majorBidi" w:hAnsiTheme="majorBidi" w:cstheme="majorBidi"/>
                <w:sz w:val="20"/>
                <w:szCs w:val="20"/>
                <w:lang w:val="en-US"/>
              </w:rPr>
              <w:t>Alat dan Mesin Pemipil Jagung</w:t>
            </w:r>
          </w:p>
        </w:tc>
        <w:tc>
          <w:tcPr>
            <w:tcW w:w="1834" w:type="dxa"/>
          </w:tcPr>
          <w:p w14:paraId="74482CB9" w14:textId="77777777" w:rsidR="00CF1C18" w:rsidRPr="009879D8" w:rsidRDefault="00CF1C18" w:rsidP="003F22C5">
            <w:pPr>
              <w:rPr>
                <w:rFonts w:asciiTheme="majorBidi" w:hAnsiTheme="majorBidi" w:cstheme="majorBidi"/>
                <w:sz w:val="20"/>
                <w:szCs w:val="20"/>
                <w:lang w:val="en-US"/>
              </w:rPr>
            </w:pPr>
            <w:r w:rsidRPr="009879D8">
              <w:rPr>
                <w:rFonts w:asciiTheme="majorBidi" w:hAnsiTheme="majorBidi" w:cstheme="majorBidi"/>
                <w:sz w:val="20"/>
                <w:szCs w:val="20"/>
                <w:lang w:val="en-US"/>
              </w:rPr>
              <w:t>-</w:t>
            </w:r>
          </w:p>
        </w:tc>
      </w:tr>
      <w:tr w:rsidR="00CF1C18" w:rsidRPr="009879D8" w14:paraId="16B14D81" w14:textId="77777777" w:rsidTr="00CF1C18">
        <w:trPr>
          <w:trHeight w:val="1393"/>
          <w:jc w:val="center"/>
        </w:trPr>
        <w:tc>
          <w:tcPr>
            <w:tcW w:w="562" w:type="dxa"/>
          </w:tcPr>
          <w:p w14:paraId="6C6D7B82" w14:textId="77777777" w:rsidR="00CF1C18" w:rsidRPr="009879D8" w:rsidRDefault="00CF1C18" w:rsidP="003F22C5">
            <w:pPr>
              <w:jc w:val="center"/>
              <w:rPr>
                <w:rFonts w:asciiTheme="majorBidi" w:hAnsiTheme="majorBidi" w:cstheme="majorBidi"/>
                <w:sz w:val="20"/>
                <w:szCs w:val="20"/>
                <w:lang w:val="en-US"/>
              </w:rPr>
            </w:pPr>
            <w:r w:rsidRPr="009879D8">
              <w:rPr>
                <w:rFonts w:asciiTheme="majorBidi" w:hAnsiTheme="majorBidi" w:cstheme="majorBidi"/>
                <w:sz w:val="20"/>
                <w:szCs w:val="20"/>
                <w:lang w:val="en-US"/>
              </w:rPr>
              <w:t>2</w:t>
            </w:r>
          </w:p>
        </w:tc>
        <w:tc>
          <w:tcPr>
            <w:tcW w:w="2127" w:type="dxa"/>
          </w:tcPr>
          <w:p w14:paraId="3F2821AA" w14:textId="77777777" w:rsidR="00CF1C18" w:rsidRPr="009879D8" w:rsidRDefault="00CF1C18" w:rsidP="003F22C5">
            <w:pPr>
              <w:rPr>
                <w:rFonts w:asciiTheme="majorBidi" w:hAnsiTheme="majorBidi" w:cstheme="majorBidi"/>
                <w:sz w:val="20"/>
                <w:szCs w:val="20"/>
                <w:lang w:val="en-US"/>
              </w:rPr>
            </w:pPr>
            <w:r w:rsidRPr="009879D8">
              <w:rPr>
                <w:rFonts w:asciiTheme="majorBidi" w:hAnsiTheme="majorBidi" w:cstheme="majorBidi"/>
                <w:sz w:val="20"/>
                <w:szCs w:val="20"/>
                <w:lang w:val="en-US"/>
              </w:rPr>
              <w:t>Kapabilitas Investasi</w:t>
            </w:r>
          </w:p>
        </w:tc>
        <w:tc>
          <w:tcPr>
            <w:tcW w:w="2661" w:type="dxa"/>
          </w:tcPr>
          <w:p w14:paraId="01A03EEB" w14:textId="77777777" w:rsidR="00CF1C18" w:rsidRPr="009879D8" w:rsidRDefault="00CF1C18" w:rsidP="00CF1C18">
            <w:pPr>
              <w:numPr>
                <w:ilvl w:val="0"/>
                <w:numId w:val="20"/>
              </w:numPr>
              <w:tabs>
                <w:tab w:val="clear" w:pos="720"/>
              </w:tabs>
              <w:ind w:left="207" w:hanging="218"/>
              <w:rPr>
                <w:rFonts w:asciiTheme="majorBidi" w:hAnsiTheme="majorBidi" w:cstheme="majorBidi"/>
                <w:sz w:val="20"/>
                <w:szCs w:val="20"/>
                <w:lang w:val="en-US"/>
              </w:rPr>
            </w:pPr>
            <w:r w:rsidRPr="009879D8">
              <w:rPr>
                <w:rFonts w:asciiTheme="majorBidi" w:hAnsiTheme="majorBidi" w:cstheme="majorBidi"/>
                <w:sz w:val="20"/>
                <w:szCs w:val="20"/>
                <w:lang w:val="en-US"/>
              </w:rPr>
              <w:t>Perluasan fasilitas</w:t>
            </w:r>
          </w:p>
          <w:p w14:paraId="7B9A6DC5" w14:textId="77777777" w:rsidR="00CF1C18" w:rsidRPr="009879D8" w:rsidRDefault="00CF1C18" w:rsidP="00CF1C18">
            <w:pPr>
              <w:numPr>
                <w:ilvl w:val="0"/>
                <w:numId w:val="20"/>
              </w:numPr>
              <w:tabs>
                <w:tab w:val="clear" w:pos="720"/>
              </w:tabs>
              <w:ind w:left="207" w:hanging="218"/>
              <w:rPr>
                <w:rFonts w:asciiTheme="majorBidi" w:hAnsiTheme="majorBidi" w:cstheme="majorBidi"/>
                <w:sz w:val="20"/>
                <w:szCs w:val="20"/>
              </w:rPr>
            </w:pPr>
            <w:r w:rsidRPr="009879D8">
              <w:rPr>
                <w:rFonts w:asciiTheme="majorBidi" w:hAnsiTheme="majorBidi" w:cstheme="majorBidi"/>
                <w:sz w:val="20"/>
                <w:szCs w:val="20"/>
              </w:rPr>
              <w:t xml:space="preserve">Perluasan kapasitas produksi </w:t>
            </w:r>
          </w:p>
          <w:p w14:paraId="6E722BCE" w14:textId="77777777" w:rsidR="00CF1C18" w:rsidRPr="009879D8" w:rsidRDefault="00CF1C18" w:rsidP="003F22C5">
            <w:pPr>
              <w:jc w:val="center"/>
              <w:rPr>
                <w:rFonts w:asciiTheme="majorBidi" w:hAnsiTheme="majorBidi" w:cstheme="majorBidi"/>
                <w:sz w:val="20"/>
                <w:szCs w:val="20"/>
              </w:rPr>
            </w:pPr>
          </w:p>
        </w:tc>
        <w:tc>
          <w:tcPr>
            <w:tcW w:w="1833" w:type="dxa"/>
          </w:tcPr>
          <w:p w14:paraId="2D07725A" w14:textId="77777777" w:rsidR="00CF1C18" w:rsidRPr="009879D8" w:rsidRDefault="00CF1C18" w:rsidP="00CF1C18">
            <w:pPr>
              <w:numPr>
                <w:ilvl w:val="0"/>
                <w:numId w:val="20"/>
              </w:numPr>
              <w:tabs>
                <w:tab w:val="clear" w:pos="720"/>
              </w:tabs>
              <w:ind w:left="207" w:hanging="218"/>
              <w:rPr>
                <w:rFonts w:asciiTheme="majorBidi" w:hAnsiTheme="majorBidi" w:cstheme="majorBidi"/>
                <w:sz w:val="20"/>
                <w:szCs w:val="20"/>
                <w:lang w:val="en-US"/>
              </w:rPr>
            </w:pPr>
            <w:r w:rsidRPr="009879D8">
              <w:rPr>
                <w:rFonts w:asciiTheme="majorBidi" w:hAnsiTheme="majorBidi" w:cstheme="majorBidi"/>
                <w:sz w:val="20"/>
                <w:szCs w:val="20"/>
                <w:lang w:val="en-US"/>
              </w:rPr>
              <w:t>Perluasan fasilitas</w:t>
            </w:r>
          </w:p>
          <w:p w14:paraId="11BAAB8F" w14:textId="77777777" w:rsidR="00CF1C18" w:rsidRPr="009879D8" w:rsidRDefault="00CF1C18" w:rsidP="00CF1C18">
            <w:pPr>
              <w:numPr>
                <w:ilvl w:val="0"/>
                <w:numId w:val="20"/>
              </w:numPr>
              <w:tabs>
                <w:tab w:val="clear" w:pos="720"/>
              </w:tabs>
              <w:ind w:left="207" w:hanging="218"/>
              <w:rPr>
                <w:rFonts w:asciiTheme="majorBidi" w:hAnsiTheme="majorBidi" w:cstheme="majorBidi"/>
                <w:sz w:val="20"/>
                <w:szCs w:val="20"/>
              </w:rPr>
            </w:pPr>
            <w:r w:rsidRPr="009879D8">
              <w:rPr>
                <w:rFonts w:asciiTheme="majorBidi" w:hAnsiTheme="majorBidi" w:cstheme="majorBidi"/>
                <w:sz w:val="20"/>
                <w:szCs w:val="20"/>
              </w:rPr>
              <w:t xml:space="preserve">Perluasan kapasitas produksi </w:t>
            </w:r>
          </w:p>
        </w:tc>
        <w:tc>
          <w:tcPr>
            <w:tcW w:w="1834" w:type="dxa"/>
          </w:tcPr>
          <w:p w14:paraId="41543DA7" w14:textId="77777777" w:rsidR="00CF1C18" w:rsidRPr="009879D8" w:rsidRDefault="00CF1C18" w:rsidP="00CF1C18">
            <w:pPr>
              <w:numPr>
                <w:ilvl w:val="0"/>
                <w:numId w:val="20"/>
              </w:numPr>
              <w:tabs>
                <w:tab w:val="clear" w:pos="720"/>
              </w:tabs>
              <w:ind w:left="207" w:hanging="218"/>
              <w:rPr>
                <w:rFonts w:asciiTheme="majorBidi" w:hAnsiTheme="majorBidi" w:cstheme="majorBidi"/>
                <w:sz w:val="20"/>
                <w:szCs w:val="20"/>
                <w:lang w:val="en-US"/>
              </w:rPr>
            </w:pPr>
            <w:r w:rsidRPr="009879D8">
              <w:rPr>
                <w:rFonts w:asciiTheme="majorBidi" w:hAnsiTheme="majorBidi" w:cstheme="majorBidi"/>
                <w:sz w:val="20"/>
                <w:szCs w:val="20"/>
                <w:lang w:val="en-US"/>
              </w:rPr>
              <w:t>Perluasan fasilitas</w:t>
            </w:r>
          </w:p>
          <w:p w14:paraId="57CE0C0E" w14:textId="77777777" w:rsidR="00CF1C18" w:rsidRPr="009879D8" w:rsidRDefault="00CF1C18" w:rsidP="00CF1C18">
            <w:pPr>
              <w:numPr>
                <w:ilvl w:val="0"/>
                <w:numId w:val="20"/>
              </w:numPr>
              <w:tabs>
                <w:tab w:val="clear" w:pos="720"/>
              </w:tabs>
              <w:ind w:left="207" w:hanging="218"/>
              <w:rPr>
                <w:rFonts w:asciiTheme="majorBidi" w:hAnsiTheme="majorBidi" w:cstheme="majorBidi"/>
                <w:sz w:val="20"/>
                <w:szCs w:val="20"/>
              </w:rPr>
            </w:pPr>
            <w:r w:rsidRPr="009879D8">
              <w:rPr>
                <w:rFonts w:asciiTheme="majorBidi" w:hAnsiTheme="majorBidi" w:cstheme="majorBidi"/>
                <w:sz w:val="20"/>
                <w:szCs w:val="20"/>
              </w:rPr>
              <w:t>Perluasan kapasitas produksi</w:t>
            </w:r>
          </w:p>
        </w:tc>
      </w:tr>
      <w:tr w:rsidR="00CF1C18" w:rsidRPr="009879D8" w14:paraId="45603994" w14:textId="77777777" w:rsidTr="00B555D6">
        <w:trPr>
          <w:trHeight w:val="936"/>
          <w:jc w:val="center"/>
        </w:trPr>
        <w:tc>
          <w:tcPr>
            <w:tcW w:w="562" w:type="dxa"/>
          </w:tcPr>
          <w:p w14:paraId="2AF70E3A" w14:textId="77777777" w:rsidR="00CF1C18" w:rsidRPr="009879D8" w:rsidRDefault="00CF1C18" w:rsidP="003F22C5">
            <w:pPr>
              <w:jc w:val="center"/>
              <w:rPr>
                <w:rFonts w:asciiTheme="majorBidi" w:hAnsiTheme="majorBidi" w:cstheme="majorBidi"/>
                <w:sz w:val="20"/>
                <w:szCs w:val="20"/>
                <w:lang w:val="en-US"/>
              </w:rPr>
            </w:pPr>
            <w:r w:rsidRPr="009879D8">
              <w:rPr>
                <w:rFonts w:asciiTheme="majorBidi" w:hAnsiTheme="majorBidi" w:cstheme="majorBidi"/>
                <w:sz w:val="20"/>
                <w:szCs w:val="20"/>
                <w:lang w:val="en-US"/>
              </w:rPr>
              <w:t>3</w:t>
            </w:r>
          </w:p>
        </w:tc>
        <w:tc>
          <w:tcPr>
            <w:tcW w:w="2127" w:type="dxa"/>
          </w:tcPr>
          <w:p w14:paraId="62E9A208" w14:textId="77777777" w:rsidR="00CF1C18" w:rsidRPr="009879D8" w:rsidRDefault="00CF1C18" w:rsidP="003F22C5">
            <w:pPr>
              <w:rPr>
                <w:rFonts w:asciiTheme="majorBidi" w:hAnsiTheme="majorBidi" w:cstheme="majorBidi"/>
                <w:sz w:val="20"/>
                <w:szCs w:val="20"/>
                <w:lang w:val="en-US"/>
              </w:rPr>
            </w:pPr>
            <w:r w:rsidRPr="009879D8">
              <w:rPr>
                <w:rFonts w:asciiTheme="majorBidi" w:hAnsiTheme="majorBidi" w:cstheme="majorBidi"/>
                <w:sz w:val="20"/>
                <w:szCs w:val="20"/>
                <w:lang w:val="en-US"/>
              </w:rPr>
              <w:t>Kapabilitas Inovasi</w:t>
            </w:r>
          </w:p>
        </w:tc>
        <w:tc>
          <w:tcPr>
            <w:tcW w:w="2661" w:type="dxa"/>
          </w:tcPr>
          <w:p w14:paraId="37F9FA61" w14:textId="77777777" w:rsidR="00CF1C18" w:rsidRPr="009879D8" w:rsidRDefault="00CF1C18" w:rsidP="00CF1C18">
            <w:pPr>
              <w:numPr>
                <w:ilvl w:val="0"/>
                <w:numId w:val="21"/>
              </w:numPr>
              <w:tabs>
                <w:tab w:val="clear" w:pos="720"/>
              </w:tabs>
              <w:ind w:left="198" w:hanging="222"/>
              <w:rPr>
                <w:rFonts w:asciiTheme="majorBidi" w:hAnsiTheme="majorBidi" w:cstheme="majorBidi"/>
                <w:sz w:val="20"/>
                <w:szCs w:val="20"/>
                <w:lang w:val="en-US"/>
              </w:rPr>
            </w:pPr>
            <w:r w:rsidRPr="009879D8">
              <w:rPr>
                <w:rFonts w:asciiTheme="majorBidi" w:hAnsiTheme="majorBidi" w:cstheme="majorBidi"/>
                <w:sz w:val="20"/>
                <w:szCs w:val="20"/>
                <w:lang w:val="en-US"/>
              </w:rPr>
              <w:t>Orientasi produksi</w:t>
            </w:r>
          </w:p>
          <w:p w14:paraId="0C071D2E" w14:textId="77777777" w:rsidR="00CF1C18" w:rsidRPr="009879D8" w:rsidRDefault="00CF1C18" w:rsidP="00CF1C18">
            <w:pPr>
              <w:numPr>
                <w:ilvl w:val="0"/>
                <w:numId w:val="21"/>
              </w:numPr>
              <w:tabs>
                <w:tab w:val="clear" w:pos="720"/>
              </w:tabs>
              <w:ind w:left="198" w:hanging="222"/>
              <w:rPr>
                <w:rFonts w:asciiTheme="majorBidi" w:hAnsiTheme="majorBidi" w:cstheme="majorBidi"/>
                <w:sz w:val="20"/>
                <w:szCs w:val="20"/>
                <w:lang w:val="en-US"/>
              </w:rPr>
            </w:pPr>
            <w:r w:rsidRPr="009879D8">
              <w:rPr>
                <w:rFonts w:asciiTheme="majorBidi" w:hAnsiTheme="majorBidi" w:cstheme="majorBidi"/>
                <w:sz w:val="20"/>
                <w:szCs w:val="20"/>
                <w:lang w:val="en-US"/>
              </w:rPr>
              <w:t>Kondisi kesuburan tanah</w:t>
            </w:r>
          </w:p>
          <w:p w14:paraId="07F71B32" w14:textId="77777777" w:rsidR="00CF1C18" w:rsidRPr="009879D8" w:rsidRDefault="00CF1C18" w:rsidP="00CF1C18">
            <w:pPr>
              <w:numPr>
                <w:ilvl w:val="0"/>
                <w:numId w:val="21"/>
              </w:numPr>
              <w:tabs>
                <w:tab w:val="clear" w:pos="720"/>
              </w:tabs>
              <w:ind w:left="198" w:hanging="222"/>
              <w:rPr>
                <w:rFonts w:asciiTheme="majorBidi" w:hAnsiTheme="majorBidi" w:cstheme="majorBidi"/>
                <w:sz w:val="20"/>
                <w:szCs w:val="20"/>
                <w:lang w:val="en-US"/>
              </w:rPr>
            </w:pPr>
            <w:r w:rsidRPr="009879D8">
              <w:rPr>
                <w:rFonts w:asciiTheme="majorBidi" w:hAnsiTheme="majorBidi" w:cstheme="majorBidi"/>
                <w:sz w:val="20"/>
                <w:szCs w:val="20"/>
                <w:lang w:val="en-US"/>
              </w:rPr>
              <w:t>Resiko yang dihadapi</w:t>
            </w:r>
          </w:p>
          <w:p w14:paraId="2DDB0A75" w14:textId="77777777" w:rsidR="00CF1C18" w:rsidRPr="009879D8" w:rsidRDefault="00CF1C18" w:rsidP="00CF1C18">
            <w:pPr>
              <w:numPr>
                <w:ilvl w:val="0"/>
                <w:numId w:val="21"/>
              </w:numPr>
              <w:tabs>
                <w:tab w:val="clear" w:pos="720"/>
              </w:tabs>
              <w:ind w:left="198" w:hanging="222"/>
              <w:rPr>
                <w:rFonts w:asciiTheme="majorBidi" w:hAnsiTheme="majorBidi" w:cstheme="majorBidi"/>
                <w:sz w:val="20"/>
                <w:szCs w:val="20"/>
                <w:lang w:val="en-US"/>
              </w:rPr>
            </w:pPr>
            <w:r w:rsidRPr="009879D8">
              <w:rPr>
                <w:rFonts w:asciiTheme="majorBidi" w:hAnsiTheme="majorBidi" w:cstheme="majorBidi"/>
                <w:sz w:val="20"/>
                <w:szCs w:val="20"/>
                <w:lang w:val="en-US"/>
              </w:rPr>
              <w:t>Kemampuan petani</w:t>
            </w:r>
          </w:p>
        </w:tc>
        <w:tc>
          <w:tcPr>
            <w:tcW w:w="1833" w:type="dxa"/>
          </w:tcPr>
          <w:p w14:paraId="472CF44F" w14:textId="77777777" w:rsidR="00CF1C18" w:rsidRPr="009879D8" w:rsidRDefault="00CF1C18" w:rsidP="00CF1C18">
            <w:pPr>
              <w:numPr>
                <w:ilvl w:val="0"/>
                <w:numId w:val="21"/>
              </w:numPr>
              <w:tabs>
                <w:tab w:val="clear" w:pos="720"/>
              </w:tabs>
              <w:ind w:left="198" w:hanging="222"/>
              <w:rPr>
                <w:rFonts w:asciiTheme="majorBidi" w:hAnsiTheme="majorBidi" w:cstheme="majorBidi"/>
                <w:sz w:val="20"/>
                <w:szCs w:val="20"/>
                <w:lang w:val="en-US"/>
              </w:rPr>
            </w:pPr>
            <w:r w:rsidRPr="009879D8">
              <w:rPr>
                <w:rFonts w:asciiTheme="majorBidi" w:hAnsiTheme="majorBidi" w:cstheme="majorBidi"/>
                <w:sz w:val="20"/>
                <w:szCs w:val="20"/>
                <w:lang w:val="en-US"/>
              </w:rPr>
              <w:t>Orientasi produksi</w:t>
            </w:r>
          </w:p>
          <w:p w14:paraId="22A55152" w14:textId="77777777" w:rsidR="00CF1C18" w:rsidRPr="009879D8" w:rsidRDefault="00CF1C18" w:rsidP="00CF1C18">
            <w:pPr>
              <w:numPr>
                <w:ilvl w:val="0"/>
                <w:numId w:val="21"/>
              </w:numPr>
              <w:tabs>
                <w:tab w:val="clear" w:pos="720"/>
              </w:tabs>
              <w:ind w:left="198" w:hanging="222"/>
              <w:rPr>
                <w:rFonts w:asciiTheme="majorBidi" w:hAnsiTheme="majorBidi" w:cstheme="majorBidi"/>
                <w:sz w:val="20"/>
                <w:szCs w:val="20"/>
                <w:lang w:val="en-US"/>
              </w:rPr>
            </w:pPr>
            <w:r w:rsidRPr="009879D8">
              <w:rPr>
                <w:rFonts w:asciiTheme="majorBidi" w:hAnsiTheme="majorBidi" w:cstheme="majorBidi"/>
                <w:sz w:val="20"/>
                <w:szCs w:val="20"/>
                <w:lang w:val="en-US"/>
              </w:rPr>
              <w:t>Resiko yang dihadapi</w:t>
            </w:r>
          </w:p>
        </w:tc>
        <w:tc>
          <w:tcPr>
            <w:tcW w:w="1834" w:type="dxa"/>
          </w:tcPr>
          <w:p w14:paraId="3B2D695E" w14:textId="77777777" w:rsidR="00CF1C18" w:rsidRPr="009879D8" w:rsidRDefault="00CF1C18" w:rsidP="00CF1C18">
            <w:pPr>
              <w:numPr>
                <w:ilvl w:val="0"/>
                <w:numId w:val="21"/>
              </w:numPr>
              <w:tabs>
                <w:tab w:val="clear" w:pos="720"/>
              </w:tabs>
              <w:ind w:left="198" w:hanging="222"/>
              <w:rPr>
                <w:rFonts w:asciiTheme="majorBidi" w:hAnsiTheme="majorBidi" w:cstheme="majorBidi"/>
                <w:sz w:val="20"/>
                <w:szCs w:val="20"/>
                <w:lang w:val="en-US"/>
              </w:rPr>
            </w:pPr>
            <w:r w:rsidRPr="009879D8">
              <w:rPr>
                <w:rFonts w:asciiTheme="majorBidi" w:hAnsiTheme="majorBidi" w:cstheme="majorBidi"/>
                <w:sz w:val="20"/>
                <w:szCs w:val="20"/>
                <w:lang w:val="en-US"/>
              </w:rPr>
              <w:t>Orientasi produksi</w:t>
            </w:r>
          </w:p>
          <w:p w14:paraId="583005ED" w14:textId="77777777" w:rsidR="00CF1C18" w:rsidRPr="009879D8" w:rsidRDefault="00CF1C18" w:rsidP="00CF1C18">
            <w:pPr>
              <w:numPr>
                <w:ilvl w:val="0"/>
                <w:numId w:val="21"/>
              </w:numPr>
              <w:tabs>
                <w:tab w:val="clear" w:pos="720"/>
              </w:tabs>
              <w:ind w:left="198" w:hanging="222"/>
              <w:rPr>
                <w:rFonts w:asciiTheme="majorBidi" w:hAnsiTheme="majorBidi" w:cstheme="majorBidi"/>
                <w:sz w:val="20"/>
                <w:szCs w:val="20"/>
                <w:lang w:val="en-US"/>
              </w:rPr>
            </w:pPr>
            <w:r w:rsidRPr="009879D8">
              <w:rPr>
                <w:rFonts w:asciiTheme="majorBidi" w:hAnsiTheme="majorBidi" w:cstheme="majorBidi"/>
                <w:sz w:val="20"/>
                <w:szCs w:val="20"/>
                <w:lang w:val="en-US"/>
              </w:rPr>
              <w:t>Resiko yang dihadapi</w:t>
            </w:r>
          </w:p>
        </w:tc>
      </w:tr>
    </w:tbl>
    <w:p w14:paraId="178DAC7F" w14:textId="77777777" w:rsidR="00F41D2C" w:rsidRPr="005D40A3" w:rsidRDefault="00F41D2C" w:rsidP="005D40A3">
      <w:pPr>
        <w:spacing w:after="160"/>
        <w:ind w:left="66"/>
        <w:jc w:val="both"/>
        <w:rPr>
          <w:sz w:val="22"/>
          <w:szCs w:val="22"/>
        </w:rPr>
      </w:pPr>
    </w:p>
    <w:p w14:paraId="311F53C9" w14:textId="77777777" w:rsidR="00D60F73" w:rsidRPr="00C26E2E" w:rsidRDefault="00D60F73" w:rsidP="00C26E2E">
      <w:pPr>
        <w:pStyle w:val="Heading2"/>
        <w:spacing w:after="240"/>
        <w:rPr>
          <w:sz w:val="22"/>
          <w:szCs w:val="22"/>
        </w:rPr>
      </w:pPr>
      <w:r w:rsidRPr="00C26E2E">
        <w:rPr>
          <w:sz w:val="22"/>
          <w:szCs w:val="22"/>
        </w:rPr>
        <w:t>4. KESIMPULAN</w:t>
      </w:r>
    </w:p>
    <w:p w14:paraId="19DE2315" w14:textId="4BA9BE6A" w:rsidR="005600CE" w:rsidRPr="005600CE" w:rsidRDefault="00C410CA" w:rsidP="00C410CA">
      <w:pPr>
        <w:spacing w:after="160"/>
        <w:ind w:left="66"/>
        <w:jc w:val="both"/>
        <w:rPr>
          <w:sz w:val="22"/>
          <w:szCs w:val="22"/>
        </w:rPr>
      </w:pPr>
      <w:r>
        <w:rPr>
          <w:sz w:val="22"/>
          <w:szCs w:val="22"/>
        </w:rPr>
        <w:t>Kesimpulan dari penelitian ini bahwa p</w:t>
      </w:r>
      <w:r w:rsidR="005600CE" w:rsidRPr="005600CE">
        <w:rPr>
          <w:sz w:val="22"/>
          <w:szCs w:val="22"/>
        </w:rPr>
        <w:t>emetaan teknologi industri jagung dari hulu sampai hilir di Kabupaten Bandung dari tinjauan rantai nilainya, yaitu:</w:t>
      </w:r>
    </w:p>
    <w:p w14:paraId="79F4A708" w14:textId="77777777" w:rsidR="005600CE" w:rsidRDefault="005600CE" w:rsidP="005600CE">
      <w:pPr>
        <w:pStyle w:val="ListParagraph"/>
        <w:numPr>
          <w:ilvl w:val="0"/>
          <w:numId w:val="8"/>
        </w:numPr>
        <w:spacing w:after="160"/>
        <w:ind w:left="426" w:hanging="360"/>
        <w:jc w:val="both"/>
        <w:rPr>
          <w:sz w:val="22"/>
          <w:szCs w:val="22"/>
        </w:rPr>
      </w:pPr>
      <w:r w:rsidRPr="005600CE">
        <w:rPr>
          <w:sz w:val="22"/>
          <w:szCs w:val="22"/>
        </w:rPr>
        <w:t>Subsistem industri hulu merupakan industri yang menghasilkan benih yang unggul sehingga menghasilkan juga varietas yang unggul sehingga dibutuhkan teknologi-teknologi yang dapat memastikan benih jagung tersebut memiliki mutu varietas yang unggul.</w:t>
      </w:r>
    </w:p>
    <w:p w14:paraId="39B8C5E8" w14:textId="77777777" w:rsidR="005600CE" w:rsidRDefault="005600CE" w:rsidP="005600CE">
      <w:pPr>
        <w:pStyle w:val="ListParagraph"/>
        <w:numPr>
          <w:ilvl w:val="0"/>
          <w:numId w:val="8"/>
        </w:numPr>
        <w:spacing w:after="160"/>
        <w:ind w:left="426" w:hanging="360"/>
        <w:jc w:val="both"/>
        <w:rPr>
          <w:sz w:val="22"/>
          <w:szCs w:val="22"/>
        </w:rPr>
      </w:pPr>
      <w:r w:rsidRPr="005600CE">
        <w:rPr>
          <w:sz w:val="22"/>
          <w:szCs w:val="22"/>
        </w:rPr>
        <w:t>Subsistem industri antara merupakan industri yang memproses produk jagung dari hasil olahan daun jagung, buah jagung dan batang jagung sehingga dibutuhkan teknologi-teknologi yang dapat memastikan proses pengolahannya dapat menghasilkan produk yang berkualitas.</w:t>
      </w:r>
    </w:p>
    <w:p w14:paraId="008D339F" w14:textId="77777777" w:rsidR="005600CE" w:rsidRPr="005600CE" w:rsidRDefault="005600CE" w:rsidP="005600CE">
      <w:pPr>
        <w:pStyle w:val="ListParagraph"/>
        <w:numPr>
          <w:ilvl w:val="0"/>
          <w:numId w:val="8"/>
        </w:numPr>
        <w:spacing w:after="160"/>
        <w:ind w:left="426" w:hanging="360"/>
        <w:jc w:val="both"/>
        <w:rPr>
          <w:sz w:val="22"/>
          <w:szCs w:val="22"/>
        </w:rPr>
      </w:pPr>
      <w:r w:rsidRPr="005600CE">
        <w:rPr>
          <w:sz w:val="22"/>
          <w:szCs w:val="22"/>
        </w:rPr>
        <w:t>Subsistem industri hilir merupakan industri yang mengolah output industri antara menjadi produk akhir dari bahan baku jagung ini sehingga dibutuhkan teknologi-teknologi yang dapat memastikan kualitas produk yang menjadi bahan dalam industri hilir ini memiliki kualitas yang baik.</w:t>
      </w:r>
    </w:p>
    <w:p w14:paraId="4402022D" w14:textId="77777777" w:rsidR="005600CE" w:rsidRPr="005600CE" w:rsidRDefault="005600CE" w:rsidP="005600CE">
      <w:pPr>
        <w:spacing w:after="160"/>
        <w:ind w:left="66"/>
        <w:jc w:val="both"/>
        <w:rPr>
          <w:sz w:val="22"/>
          <w:szCs w:val="22"/>
        </w:rPr>
      </w:pPr>
      <w:r w:rsidRPr="005600CE">
        <w:rPr>
          <w:sz w:val="22"/>
          <w:szCs w:val="22"/>
        </w:rPr>
        <w:t>Pemetaan teknologi industri jagung dari hulu sampai hilir di Kabupaten Bandung dari tinjauan kapabilitas teknologinya, yaitu:</w:t>
      </w:r>
    </w:p>
    <w:p w14:paraId="1C1A40A8" w14:textId="77777777" w:rsidR="005600CE" w:rsidRDefault="005600CE" w:rsidP="005600CE">
      <w:pPr>
        <w:pStyle w:val="ListParagraph"/>
        <w:numPr>
          <w:ilvl w:val="0"/>
          <w:numId w:val="10"/>
        </w:numPr>
        <w:spacing w:after="160"/>
        <w:ind w:left="426" w:hanging="360"/>
        <w:jc w:val="both"/>
        <w:rPr>
          <w:sz w:val="22"/>
          <w:szCs w:val="22"/>
        </w:rPr>
      </w:pPr>
      <w:r w:rsidRPr="005600CE">
        <w:rPr>
          <w:sz w:val="22"/>
          <w:szCs w:val="22"/>
        </w:rPr>
        <w:t>Kapabilitas Produksi</w:t>
      </w:r>
    </w:p>
    <w:p w14:paraId="362F36D6" w14:textId="77777777" w:rsidR="005600CE" w:rsidRDefault="005600CE" w:rsidP="005600CE">
      <w:pPr>
        <w:pStyle w:val="ListParagraph"/>
        <w:spacing w:after="160"/>
        <w:ind w:left="426"/>
        <w:jc w:val="both"/>
        <w:rPr>
          <w:sz w:val="22"/>
          <w:szCs w:val="22"/>
        </w:rPr>
      </w:pPr>
      <w:r w:rsidRPr="005600CE">
        <w:rPr>
          <w:sz w:val="22"/>
          <w:szCs w:val="22"/>
        </w:rPr>
        <w:t>Dalam kapabilitas produksinya, industri jagung menggunakan alat dan mesin pemipil jagung serta alat pengering.</w:t>
      </w:r>
    </w:p>
    <w:p w14:paraId="4C57865C" w14:textId="77777777" w:rsidR="005600CE" w:rsidRDefault="005600CE" w:rsidP="005600CE">
      <w:pPr>
        <w:pStyle w:val="ListParagraph"/>
        <w:numPr>
          <w:ilvl w:val="0"/>
          <w:numId w:val="10"/>
        </w:numPr>
        <w:spacing w:after="160"/>
        <w:ind w:left="426" w:hanging="360"/>
        <w:jc w:val="both"/>
        <w:rPr>
          <w:sz w:val="22"/>
          <w:szCs w:val="22"/>
        </w:rPr>
      </w:pPr>
      <w:r w:rsidRPr="005600CE">
        <w:rPr>
          <w:sz w:val="22"/>
          <w:szCs w:val="22"/>
        </w:rPr>
        <w:t>Kapabilitas Investasi</w:t>
      </w:r>
    </w:p>
    <w:p w14:paraId="54CA505C" w14:textId="77777777" w:rsidR="005600CE" w:rsidRDefault="005600CE" w:rsidP="005600CE">
      <w:pPr>
        <w:pStyle w:val="ListParagraph"/>
        <w:spacing w:after="160"/>
        <w:ind w:left="426"/>
        <w:jc w:val="both"/>
        <w:rPr>
          <w:sz w:val="22"/>
          <w:szCs w:val="22"/>
        </w:rPr>
      </w:pPr>
      <w:r w:rsidRPr="005600CE">
        <w:rPr>
          <w:sz w:val="22"/>
          <w:szCs w:val="22"/>
        </w:rPr>
        <w:t xml:space="preserve">Dengan adanya peningkatan kapabilitas investasi dengan memperluas fasilitas dan kapasitas produksinya sehingga dapat meningkatkan pertumbuhan produksinya. </w:t>
      </w:r>
    </w:p>
    <w:p w14:paraId="7079CA90" w14:textId="77777777" w:rsidR="005600CE" w:rsidRDefault="005600CE" w:rsidP="005600CE">
      <w:pPr>
        <w:pStyle w:val="ListParagraph"/>
        <w:numPr>
          <w:ilvl w:val="0"/>
          <w:numId w:val="10"/>
        </w:numPr>
        <w:spacing w:after="160"/>
        <w:ind w:left="426" w:hanging="360"/>
        <w:jc w:val="both"/>
        <w:rPr>
          <w:sz w:val="22"/>
          <w:szCs w:val="22"/>
        </w:rPr>
      </w:pPr>
      <w:r w:rsidRPr="005600CE">
        <w:rPr>
          <w:sz w:val="22"/>
          <w:szCs w:val="22"/>
        </w:rPr>
        <w:t>Kapabilitas Inovasi</w:t>
      </w:r>
    </w:p>
    <w:p w14:paraId="0B5CDACB" w14:textId="77777777" w:rsidR="00D03449" w:rsidRDefault="005600CE" w:rsidP="005600CE">
      <w:pPr>
        <w:pStyle w:val="ListParagraph"/>
        <w:spacing w:after="160"/>
        <w:ind w:left="426"/>
        <w:jc w:val="both"/>
        <w:rPr>
          <w:sz w:val="22"/>
          <w:szCs w:val="22"/>
        </w:rPr>
      </w:pPr>
      <w:r w:rsidRPr="005600CE">
        <w:rPr>
          <w:sz w:val="22"/>
          <w:szCs w:val="22"/>
        </w:rPr>
        <w:t>Penerapan kapabilitas dari inovasi teknologi di tingkat petani jagung dapat dikatakan cukup beragam, hal ini bergantung pada orientasi produksinya, kondisi dari kesuburan tanahnya, resiko yang dihadapinya, dan kemampuan petani untuk membeli atau mengakses sarana produksi yang dibutuhkan.</w:t>
      </w:r>
    </w:p>
    <w:p w14:paraId="04E8A0ED" w14:textId="3B2AFE6E" w:rsidR="00C44C3B" w:rsidRDefault="00C410CA" w:rsidP="0073340C">
      <w:pPr>
        <w:spacing w:after="160"/>
        <w:ind w:left="66"/>
        <w:jc w:val="both"/>
        <w:rPr>
          <w:sz w:val="22"/>
          <w:szCs w:val="22"/>
        </w:rPr>
      </w:pPr>
      <w:r>
        <w:rPr>
          <w:sz w:val="22"/>
          <w:szCs w:val="22"/>
        </w:rPr>
        <w:t xml:space="preserve">Sedangkan untuk saran </w:t>
      </w:r>
      <w:r w:rsidR="0073340C">
        <w:rPr>
          <w:sz w:val="22"/>
          <w:szCs w:val="22"/>
        </w:rPr>
        <w:t xml:space="preserve">yang dapat diberikan untuk </w:t>
      </w:r>
      <w:r>
        <w:rPr>
          <w:sz w:val="22"/>
          <w:szCs w:val="22"/>
        </w:rPr>
        <w:t>penelitian ini adalah:</w:t>
      </w:r>
    </w:p>
    <w:p w14:paraId="38129343" w14:textId="600EAEAE" w:rsidR="00C44C3B" w:rsidRPr="00C44C3B" w:rsidRDefault="00C44C3B" w:rsidP="00C44C3B">
      <w:pPr>
        <w:pStyle w:val="ListParagraph"/>
        <w:numPr>
          <w:ilvl w:val="0"/>
          <w:numId w:val="29"/>
        </w:numPr>
        <w:spacing w:after="160"/>
        <w:ind w:left="426" w:hanging="360"/>
        <w:jc w:val="both"/>
        <w:rPr>
          <w:sz w:val="22"/>
          <w:szCs w:val="22"/>
        </w:rPr>
      </w:pPr>
      <w:r w:rsidRPr="00C44C3B">
        <w:rPr>
          <w:sz w:val="22"/>
          <w:szCs w:val="22"/>
        </w:rPr>
        <w:t>Dalam pemetaan teknologi industri berdasarkan rantai nilainya dirinci lagi terhadap pengembangan produk yang dapat dilakukan berdasarkan data pesaing dan sesuai infrastruktur yang ada, sehingga turunan produknya dapat lebih beraneka ragam dan dapat memperluas pasar.</w:t>
      </w:r>
    </w:p>
    <w:p w14:paraId="6B7250E7" w14:textId="70A1DBBA" w:rsidR="00C44C3B" w:rsidRPr="005600CE" w:rsidRDefault="00C44C3B" w:rsidP="00C44C3B">
      <w:pPr>
        <w:pStyle w:val="ListParagraph"/>
        <w:numPr>
          <w:ilvl w:val="0"/>
          <w:numId w:val="29"/>
        </w:numPr>
        <w:spacing w:after="160"/>
        <w:ind w:left="426" w:hanging="360"/>
        <w:jc w:val="both"/>
        <w:rPr>
          <w:sz w:val="22"/>
          <w:szCs w:val="22"/>
        </w:rPr>
      </w:pPr>
      <w:r w:rsidRPr="00C44C3B">
        <w:rPr>
          <w:sz w:val="22"/>
          <w:szCs w:val="22"/>
        </w:rPr>
        <w:t>Dalam pemetaan teknologi industri berdasarkan kapabilitas teknologinya, hasil analisisnya dapat dibandingkan dengan teori lain sehingga kajian yang dilakukan dapat lebih mendalam.</w:t>
      </w:r>
    </w:p>
    <w:p w14:paraId="028B62D8" w14:textId="77777777" w:rsidR="005600CE" w:rsidRPr="00596917" w:rsidRDefault="00D60F73" w:rsidP="00596917">
      <w:pPr>
        <w:pStyle w:val="Heading2"/>
        <w:spacing w:after="240"/>
        <w:rPr>
          <w:sz w:val="22"/>
          <w:szCs w:val="22"/>
        </w:rPr>
      </w:pPr>
      <w:r w:rsidRPr="00C26E2E">
        <w:rPr>
          <w:sz w:val="22"/>
          <w:szCs w:val="22"/>
        </w:rPr>
        <w:lastRenderedPageBreak/>
        <w:t>5. REFERENSI</w:t>
      </w:r>
      <w:r w:rsidR="00676C85">
        <w:rPr>
          <w:sz w:val="22"/>
          <w:szCs w:val="22"/>
        </w:rPr>
        <w:fldChar w:fldCharType="begin" w:fldLock="1"/>
      </w:r>
      <w:r w:rsidR="00676C85">
        <w:rPr>
          <w:sz w:val="22"/>
          <w:szCs w:val="22"/>
        </w:rPr>
        <w:instrText xml:space="preserve">ADDIN Mendeley Bibliography CSL_BIBLIOGRAPHY </w:instrText>
      </w:r>
      <w:r w:rsidR="00676C85">
        <w:rPr>
          <w:sz w:val="22"/>
          <w:szCs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9028"/>
      </w:tblGrid>
      <w:tr w:rsidR="005600CE" w:rsidRPr="00EC5D3D" w14:paraId="1C015833" w14:textId="77777777" w:rsidTr="005600CE">
        <w:trPr>
          <w:tblCellSpacing w:w="15" w:type="dxa"/>
        </w:trPr>
        <w:tc>
          <w:tcPr>
            <w:tcW w:w="50" w:type="pct"/>
            <w:hideMark/>
          </w:tcPr>
          <w:p w14:paraId="385BAB0C" w14:textId="77777777" w:rsidR="005600CE" w:rsidRPr="00EC5D3D" w:rsidRDefault="005600CE" w:rsidP="00DB4941">
            <w:pPr>
              <w:pStyle w:val="Bibliography"/>
              <w:rPr>
                <w:rFonts w:asciiTheme="majorBidi" w:hAnsiTheme="majorBidi" w:cstheme="majorBidi"/>
                <w:noProof/>
                <w:sz w:val="24"/>
                <w:szCs w:val="24"/>
              </w:rPr>
            </w:pPr>
            <w:r w:rsidRPr="00EC5D3D">
              <w:rPr>
                <w:rFonts w:asciiTheme="majorBidi" w:hAnsiTheme="majorBidi" w:cstheme="majorBidi"/>
                <w:noProof/>
              </w:rPr>
              <w:t xml:space="preserve">[1] </w:t>
            </w:r>
          </w:p>
        </w:tc>
        <w:tc>
          <w:tcPr>
            <w:tcW w:w="0" w:type="auto"/>
            <w:hideMark/>
          </w:tcPr>
          <w:p w14:paraId="2FBDB624" w14:textId="77777777" w:rsidR="008D2AB8" w:rsidRPr="00CF1C18" w:rsidRDefault="005600CE" w:rsidP="002117FB">
            <w:pPr>
              <w:pStyle w:val="Bibliography"/>
              <w:jc w:val="both"/>
              <w:rPr>
                <w:rFonts w:asciiTheme="majorBidi" w:hAnsiTheme="majorBidi" w:cstheme="majorBidi"/>
                <w:noProof/>
              </w:rPr>
            </w:pPr>
            <w:r w:rsidRPr="00EC5D3D">
              <w:rPr>
                <w:rFonts w:asciiTheme="majorBidi" w:hAnsiTheme="majorBidi" w:cstheme="majorBidi"/>
                <w:i/>
                <w:iCs/>
                <w:noProof/>
              </w:rPr>
              <w:t>Peraturan Daerah Kabupaten Bandung No. 27 Tahun 2016 tentang Rencana Tata Ruang Wilayah Kabupaten Bandung Tahun 2016-2036.</w:t>
            </w:r>
            <w:r w:rsidRPr="00EC5D3D">
              <w:rPr>
                <w:rFonts w:asciiTheme="majorBidi" w:hAnsiTheme="majorBidi" w:cstheme="majorBidi"/>
                <w:noProof/>
              </w:rPr>
              <w:t xml:space="preserve"> </w:t>
            </w:r>
          </w:p>
        </w:tc>
      </w:tr>
      <w:tr w:rsidR="005600CE" w:rsidRPr="00EC5D3D" w14:paraId="3CB4E791" w14:textId="77777777" w:rsidTr="005600CE">
        <w:trPr>
          <w:tblCellSpacing w:w="15" w:type="dxa"/>
        </w:trPr>
        <w:tc>
          <w:tcPr>
            <w:tcW w:w="50" w:type="pct"/>
            <w:hideMark/>
          </w:tcPr>
          <w:p w14:paraId="7AA15D30" w14:textId="77777777" w:rsidR="005600CE" w:rsidRPr="00EC5D3D" w:rsidRDefault="005600CE" w:rsidP="00DB4941">
            <w:pPr>
              <w:pStyle w:val="Bibliography"/>
              <w:rPr>
                <w:rFonts w:asciiTheme="majorBidi" w:hAnsiTheme="majorBidi" w:cstheme="majorBidi"/>
                <w:noProof/>
              </w:rPr>
            </w:pPr>
            <w:r w:rsidRPr="00EC5D3D">
              <w:rPr>
                <w:rFonts w:asciiTheme="majorBidi" w:hAnsiTheme="majorBidi" w:cstheme="majorBidi"/>
                <w:noProof/>
              </w:rPr>
              <w:t xml:space="preserve">[2] </w:t>
            </w:r>
          </w:p>
        </w:tc>
        <w:tc>
          <w:tcPr>
            <w:tcW w:w="0" w:type="auto"/>
            <w:hideMark/>
          </w:tcPr>
          <w:p w14:paraId="1B80F147" w14:textId="77777777" w:rsidR="005600CE" w:rsidRPr="00EC5D3D" w:rsidRDefault="005600CE" w:rsidP="002117FB">
            <w:pPr>
              <w:pStyle w:val="Bibliography"/>
              <w:jc w:val="both"/>
              <w:rPr>
                <w:rFonts w:asciiTheme="majorBidi" w:hAnsiTheme="majorBidi" w:cstheme="majorBidi"/>
                <w:noProof/>
              </w:rPr>
            </w:pPr>
            <w:r w:rsidRPr="00EC5D3D">
              <w:rPr>
                <w:rFonts w:asciiTheme="majorBidi" w:hAnsiTheme="majorBidi" w:cstheme="majorBidi"/>
                <w:noProof/>
              </w:rPr>
              <w:t xml:space="preserve">Dinas Pertanian, Profil Pertanian Kabupaten Bandung, 2018. </w:t>
            </w:r>
          </w:p>
        </w:tc>
      </w:tr>
      <w:tr w:rsidR="005600CE" w:rsidRPr="00EC5D3D" w14:paraId="4A0861DF" w14:textId="77777777" w:rsidTr="005600CE">
        <w:trPr>
          <w:tblCellSpacing w:w="15" w:type="dxa"/>
        </w:trPr>
        <w:tc>
          <w:tcPr>
            <w:tcW w:w="50" w:type="pct"/>
            <w:hideMark/>
          </w:tcPr>
          <w:p w14:paraId="0324770D" w14:textId="77777777" w:rsidR="005600CE" w:rsidRPr="00EC5D3D" w:rsidRDefault="005600CE" w:rsidP="00DB4941">
            <w:pPr>
              <w:pStyle w:val="Bibliography"/>
              <w:rPr>
                <w:rFonts w:asciiTheme="majorBidi" w:hAnsiTheme="majorBidi" w:cstheme="majorBidi"/>
                <w:noProof/>
              </w:rPr>
            </w:pPr>
            <w:r w:rsidRPr="00EC5D3D">
              <w:rPr>
                <w:rFonts w:asciiTheme="majorBidi" w:hAnsiTheme="majorBidi" w:cstheme="majorBidi"/>
                <w:noProof/>
              </w:rPr>
              <w:t xml:space="preserve">[3] </w:t>
            </w:r>
          </w:p>
        </w:tc>
        <w:tc>
          <w:tcPr>
            <w:tcW w:w="0" w:type="auto"/>
            <w:hideMark/>
          </w:tcPr>
          <w:p w14:paraId="28F7EB3E" w14:textId="77777777" w:rsidR="005600CE" w:rsidRPr="00EC5D3D" w:rsidRDefault="005600CE" w:rsidP="002117FB">
            <w:pPr>
              <w:pStyle w:val="Bibliography"/>
              <w:jc w:val="both"/>
              <w:rPr>
                <w:rFonts w:asciiTheme="majorBidi" w:hAnsiTheme="majorBidi" w:cstheme="majorBidi"/>
                <w:noProof/>
              </w:rPr>
            </w:pPr>
            <w:r w:rsidRPr="00EC5D3D">
              <w:rPr>
                <w:rFonts w:asciiTheme="majorBidi" w:hAnsiTheme="majorBidi" w:cstheme="majorBidi"/>
                <w:noProof/>
              </w:rPr>
              <w:t xml:space="preserve">M. H. Wibowo, A. M. Fauzi and F. M. Taqi, "Mapping of palm oil technology based on patent information," </w:t>
            </w:r>
            <w:r w:rsidRPr="00EC5D3D">
              <w:rPr>
                <w:rFonts w:asciiTheme="majorBidi" w:hAnsiTheme="majorBidi" w:cstheme="majorBidi"/>
                <w:i/>
                <w:iCs/>
                <w:noProof/>
              </w:rPr>
              <w:t xml:space="preserve">ICDALC, </w:t>
            </w:r>
            <w:r w:rsidRPr="00EC5D3D">
              <w:rPr>
                <w:rFonts w:asciiTheme="majorBidi" w:hAnsiTheme="majorBidi" w:cstheme="majorBidi"/>
                <w:noProof/>
              </w:rPr>
              <w:t xml:space="preserve">2018. </w:t>
            </w:r>
          </w:p>
        </w:tc>
      </w:tr>
      <w:tr w:rsidR="005600CE" w:rsidRPr="00EC5D3D" w14:paraId="0CD06638" w14:textId="77777777" w:rsidTr="005600CE">
        <w:trPr>
          <w:tblCellSpacing w:w="15" w:type="dxa"/>
        </w:trPr>
        <w:tc>
          <w:tcPr>
            <w:tcW w:w="50" w:type="pct"/>
            <w:hideMark/>
          </w:tcPr>
          <w:p w14:paraId="3E9F8945" w14:textId="77777777" w:rsidR="005600CE" w:rsidRPr="00EC5D3D" w:rsidRDefault="005600CE" w:rsidP="00DB4941">
            <w:pPr>
              <w:pStyle w:val="Bibliography"/>
              <w:rPr>
                <w:rFonts w:asciiTheme="majorBidi" w:hAnsiTheme="majorBidi" w:cstheme="majorBidi"/>
                <w:noProof/>
              </w:rPr>
            </w:pPr>
            <w:r w:rsidRPr="00EC5D3D">
              <w:rPr>
                <w:rFonts w:asciiTheme="majorBidi" w:hAnsiTheme="majorBidi" w:cstheme="majorBidi"/>
                <w:noProof/>
              </w:rPr>
              <w:t xml:space="preserve">[4] </w:t>
            </w:r>
          </w:p>
        </w:tc>
        <w:tc>
          <w:tcPr>
            <w:tcW w:w="0" w:type="auto"/>
            <w:hideMark/>
          </w:tcPr>
          <w:p w14:paraId="0961ED11" w14:textId="77777777" w:rsidR="005600CE" w:rsidRPr="00EC5D3D" w:rsidRDefault="005600CE" w:rsidP="002117FB">
            <w:pPr>
              <w:pStyle w:val="Bibliography"/>
              <w:jc w:val="both"/>
              <w:rPr>
                <w:rFonts w:asciiTheme="majorBidi" w:hAnsiTheme="majorBidi" w:cstheme="majorBidi"/>
                <w:noProof/>
              </w:rPr>
            </w:pPr>
            <w:r w:rsidRPr="00EC5D3D">
              <w:rPr>
                <w:rFonts w:asciiTheme="majorBidi" w:hAnsiTheme="majorBidi" w:cstheme="majorBidi"/>
                <w:noProof/>
              </w:rPr>
              <w:t xml:space="preserve">S. Hasibuan, "Pemetaan dan strategi pemanfaatan teknologi pada industri olahan rumput laut indonesia yang berkelanjutan," </w:t>
            </w:r>
            <w:r w:rsidRPr="00EC5D3D">
              <w:rPr>
                <w:rFonts w:asciiTheme="majorBidi" w:hAnsiTheme="majorBidi" w:cstheme="majorBidi"/>
                <w:i/>
                <w:iCs/>
                <w:noProof/>
              </w:rPr>
              <w:t xml:space="preserve">Jurnal OE, </w:t>
            </w:r>
            <w:r w:rsidRPr="00EC5D3D">
              <w:rPr>
                <w:rFonts w:asciiTheme="majorBidi" w:hAnsiTheme="majorBidi" w:cstheme="majorBidi"/>
                <w:noProof/>
              </w:rPr>
              <w:t xml:space="preserve">vol. VII, no. 1, pp. 64-81, 2015. </w:t>
            </w:r>
          </w:p>
        </w:tc>
      </w:tr>
      <w:tr w:rsidR="005600CE" w:rsidRPr="00EC5D3D" w14:paraId="161B2391" w14:textId="77777777" w:rsidTr="005600CE">
        <w:trPr>
          <w:tblCellSpacing w:w="15" w:type="dxa"/>
        </w:trPr>
        <w:tc>
          <w:tcPr>
            <w:tcW w:w="50" w:type="pct"/>
            <w:hideMark/>
          </w:tcPr>
          <w:p w14:paraId="31EE18EF" w14:textId="77777777" w:rsidR="005600CE" w:rsidRPr="00EC5D3D" w:rsidRDefault="005600CE" w:rsidP="00DB4941">
            <w:pPr>
              <w:pStyle w:val="Bibliography"/>
              <w:rPr>
                <w:rFonts w:asciiTheme="majorBidi" w:hAnsiTheme="majorBidi" w:cstheme="majorBidi"/>
                <w:noProof/>
              </w:rPr>
            </w:pPr>
            <w:r w:rsidRPr="00EC5D3D">
              <w:rPr>
                <w:rFonts w:asciiTheme="majorBidi" w:hAnsiTheme="majorBidi" w:cstheme="majorBidi"/>
                <w:noProof/>
              </w:rPr>
              <w:t xml:space="preserve">[5] </w:t>
            </w:r>
          </w:p>
        </w:tc>
        <w:tc>
          <w:tcPr>
            <w:tcW w:w="0" w:type="auto"/>
            <w:hideMark/>
          </w:tcPr>
          <w:p w14:paraId="163F5135" w14:textId="77777777" w:rsidR="005600CE" w:rsidRPr="00EC5D3D" w:rsidRDefault="005600CE" w:rsidP="002117FB">
            <w:pPr>
              <w:pStyle w:val="Bibliography"/>
              <w:jc w:val="both"/>
              <w:rPr>
                <w:rFonts w:asciiTheme="majorBidi" w:hAnsiTheme="majorBidi" w:cstheme="majorBidi"/>
                <w:noProof/>
              </w:rPr>
            </w:pPr>
            <w:r w:rsidRPr="00EC5D3D">
              <w:rPr>
                <w:rFonts w:asciiTheme="majorBidi" w:hAnsiTheme="majorBidi" w:cstheme="majorBidi"/>
                <w:noProof/>
              </w:rPr>
              <w:t xml:space="preserve">D. S. Gabriel, R. Nurcahyo, E. Muslim and S. Sumaedi, "Perancangan Peta Jalan Pengembangan Industri Hasil Pertanian pada Wilayah Kabupaten dengan Metode VRISA dan Rantai Nilai," </w:t>
            </w:r>
            <w:r w:rsidRPr="00EC5D3D">
              <w:rPr>
                <w:rFonts w:asciiTheme="majorBidi" w:hAnsiTheme="majorBidi" w:cstheme="majorBidi"/>
                <w:i/>
                <w:iCs/>
                <w:noProof/>
              </w:rPr>
              <w:t xml:space="preserve">Jurnal Manajemen Teknologi, </w:t>
            </w:r>
            <w:r w:rsidRPr="00EC5D3D">
              <w:rPr>
                <w:rFonts w:asciiTheme="majorBidi" w:hAnsiTheme="majorBidi" w:cstheme="majorBidi"/>
                <w:noProof/>
              </w:rPr>
              <w:t xml:space="preserve">vol. 13, no. 1, pp. 53-63, 2014. </w:t>
            </w:r>
          </w:p>
        </w:tc>
      </w:tr>
      <w:tr w:rsidR="005600CE" w:rsidRPr="00EC5D3D" w14:paraId="5CA23C82" w14:textId="77777777" w:rsidTr="005600CE">
        <w:trPr>
          <w:tblCellSpacing w:w="15" w:type="dxa"/>
        </w:trPr>
        <w:tc>
          <w:tcPr>
            <w:tcW w:w="50" w:type="pct"/>
            <w:hideMark/>
          </w:tcPr>
          <w:p w14:paraId="2A3025D4" w14:textId="77777777" w:rsidR="005600CE" w:rsidRPr="00EC5D3D" w:rsidRDefault="005600CE" w:rsidP="00DB4941">
            <w:pPr>
              <w:pStyle w:val="Bibliography"/>
              <w:rPr>
                <w:rFonts w:asciiTheme="majorBidi" w:hAnsiTheme="majorBidi" w:cstheme="majorBidi"/>
                <w:noProof/>
              </w:rPr>
            </w:pPr>
            <w:r w:rsidRPr="00EC5D3D">
              <w:rPr>
                <w:rFonts w:asciiTheme="majorBidi" w:hAnsiTheme="majorBidi" w:cstheme="majorBidi"/>
                <w:noProof/>
              </w:rPr>
              <w:t xml:space="preserve">[6] </w:t>
            </w:r>
          </w:p>
        </w:tc>
        <w:tc>
          <w:tcPr>
            <w:tcW w:w="0" w:type="auto"/>
            <w:hideMark/>
          </w:tcPr>
          <w:p w14:paraId="1427F9AE" w14:textId="77777777" w:rsidR="005600CE" w:rsidRPr="00EC5D3D" w:rsidRDefault="005600CE" w:rsidP="002117FB">
            <w:pPr>
              <w:pStyle w:val="Bibliography"/>
              <w:jc w:val="both"/>
              <w:rPr>
                <w:rFonts w:asciiTheme="majorBidi" w:hAnsiTheme="majorBidi" w:cstheme="majorBidi"/>
                <w:noProof/>
              </w:rPr>
            </w:pPr>
            <w:r w:rsidRPr="00EC5D3D">
              <w:rPr>
                <w:rFonts w:asciiTheme="majorBidi" w:hAnsiTheme="majorBidi" w:cstheme="majorBidi"/>
                <w:noProof/>
              </w:rPr>
              <w:t xml:space="preserve">Subiyanto, "Pemetaan teknologi industri kelapa sawit nasional dan kebijakan pengembangannya," </w:t>
            </w:r>
            <w:r w:rsidRPr="00EC5D3D">
              <w:rPr>
                <w:rFonts w:asciiTheme="majorBidi" w:hAnsiTheme="majorBidi" w:cstheme="majorBidi"/>
                <w:i/>
                <w:iCs/>
                <w:noProof/>
              </w:rPr>
              <w:t xml:space="preserve">Jurnal Sains dan Teknologi Indonesia, </w:t>
            </w:r>
            <w:r w:rsidRPr="00EC5D3D">
              <w:rPr>
                <w:rFonts w:asciiTheme="majorBidi" w:hAnsiTheme="majorBidi" w:cstheme="majorBidi"/>
                <w:noProof/>
              </w:rPr>
              <w:t xml:space="preserve">vol. 13, no. 1, pp. 54-59, 2011. </w:t>
            </w:r>
          </w:p>
        </w:tc>
      </w:tr>
    </w:tbl>
    <w:p w14:paraId="56F83F30" w14:textId="77777777" w:rsidR="00676C85" w:rsidRPr="00676C85" w:rsidRDefault="00676C85" w:rsidP="005600CE">
      <w:pPr>
        <w:widowControl w:val="0"/>
        <w:autoSpaceDE w:val="0"/>
        <w:autoSpaceDN w:val="0"/>
        <w:adjustRightInd w:val="0"/>
        <w:ind w:left="640" w:hanging="640"/>
        <w:jc w:val="both"/>
        <w:rPr>
          <w:noProof/>
          <w:sz w:val="22"/>
        </w:rPr>
      </w:pPr>
    </w:p>
    <w:p w14:paraId="0C9CE6DD" w14:textId="77777777" w:rsidR="007A3AD0" w:rsidRPr="00DD6921" w:rsidRDefault="00676C85" w:rsidP="00676C85">
      <w:pPr>
        <w:widowControl w:val="0"/>
        <w:autoSpaceDE w:val="0"/>
        <w:autoSpaceDN w:val="0"/>
        <w:adjustRightInd w:val="0"/>
        <w:ind w:left="640" w:hanging="640"/>
        <w:rPr>
          <w:sz w:val="22"/>
          <w:szCs w:val="22"/>
        </w:rPr>
      </w:pPr>
      <w:r>
        <w:rPr>
          <w:sz w:val="22"/>
          <w:szCs w:val="22"/>
        </w:rPr>
        <w:fldChar w:fldCharType="end"/>
      </w:r>
    </w:p>
    <w:sectPr w:rsidR="007A3AD0" w:rsidRPr="00DD6921" w:rsidSect="00463A74">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134" w:left="1440"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7CF9D" w14:textId="77777777" w:rsidR="007F0388" w:rsidRDefault="007F0388" w:rsidP="00FC3057">
      <w:r>
        <w:separator/>
      </w:r>
    </w:p>
  </w:endnote>
  <w:endnote w:type="continuationSeparator" w:id="0">
    <w:p w14:paraId="3F8DB33B" w14:textId="77777777" w:rsidR="007F0388" w:rsidRDefault="007F0388" w:rsidP="00FC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altName w:val="Arial"/>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F09CD" w14:textId="77777777" w:rsidR="00463A74" w:rsidRDefault="00463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3EDC2" w14:textId="2F82051C" w:rsidR="00463A74" w:rsidRDefault="007F0388" w:rsidP="00463A74">
    <w:pPr>
      <w:pStyle w:val="Footer"/>
      <w:jc w:val="right"/>
    </w:pPr>
    <w:hyperlink r:id="rId1" w:history="1">
      <w:r w:rsidR="00463A74" w:rsidRPr="00CA5973">
        <w:rPr>
          <w:rStyle w:val="Hyperlink"/>
          <w:rFonts w:eastAsia="MS Mincho"/>
          <w:sz w:val="20"/>
        </w:rPr>
        <w:t>http://ejurnal.poltekpos.ac.id/index.php/competitive</w:t>
      </w:r>
    </w:hyperlink>
    <w:r w:rsidR="00463A74">
      <w:rPr>
        <w:sz w:val="20"/>
      </w:rPr>
      <w:t xml:space="preserve"> | </w:t>
    </w:r>
    <w:sdt>
      <w:sdtPr>
        <w:rPr>
          <w:sz w:val="20"/>
          <w:szCs w:val="20"/>
        </w:rPr>
        <w:id w:val="-1371223896"/>
        <w:docPartObj>
          <w:docPartGallery w:val="Page Numbers (Bottom of Page)"/>
          <w:docPartUnique/>
        </w:docPartObj>
      </w:sdtPr>
      <w:sdtEndPr>
        <w:rPr>
          <w:noProof/>
          <w:sz w:val="24"/>
          <w:szCs w:val="24"/>
        </w:rPr>
      </w:sdtEndPr>
      <w:sdtContent>
        <w:r w:rsidR="00463A74" w:rsidRPr="00185C82">
          <w:rPr>
            <w:sz w:val="20"/>
            <w:szCs w:val="20"/>
          </w:rPr>
          <w:fldChar w:fldCharType="begin"/>
        </w:r>
        <w:r w:rsidR="00463A74" w:rsidRPr="00185C82">
          <w:rPr>
            <w:sz w:val="20"/>
            <w:szCs w:val="20"/>
          </w:rPr>
          <w:instrText xml:space="preserve"> PAGE   \* MERGEFORMAT </w:instrText>
        </w:r>
        <w:r w:rsidR="00463A74" w:rsidRPr="00185C82">
          <w:rPr>
            <w:sz w:val="20"/>
            <w:szCs w:val="20"/>
          </w:rPr>
          <w:fldChar w:fldCharType="separate"/>
        </w:r>
        <w:r w:rsidR="00463A74">
          <w:rPr>
            <w:sz w:val="20"/>
            <w:szCs w:val="20"/>
          </w:rPr>
          <w:t>15</w:t>
        </w:r>
        <w:r w:rsidR="00463A74" w:rsidRPr="00185C82">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F9148" w14:textId="77777777" w:rsidR="00463A74" w:rsidRDefault="00463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1F6AF" w14:textId="77777777" w:rsidR="007F0388" w:rsidRDefault="007F0388" w:rsidP="00FC3057">
      <w:r>
        <w:separator/>
      </w:r>
    </w:p>
  </w:footnote>
  <w:footnote w:type="continuationSeparator" w:id="0">
    <w:p w14:paraId="02FA8D57" w14:textId="77777777" w:rsidR="007F0388" w:rsidRDefault="007F0388" w:rsidP="00FC3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F835" w14:textId="77777777" w:rsidR="00463A74" w:rsidRDefault="00463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Borders>
        <w:bottom w:val="single" w:sz="4" w:space="0" w:color="auto"/>
      </w:tblBorders>
      <w:tblLook w:val="04A0" w:firstRow="1" w:lastRow="0" w:firstColumn="1" w:lastColumn="0" w:noHBand="0" w:noVBand="1"/>
    </w:tblPr>
    <w:tblGrid>
      <w:gridCol w:w="4378"/>
      <w:gridCol w:w="4836"/>
    </w:tblGrid>
    <w:tr w:rsidR="00463A74" w:rsidRPr="00E2789B" w14:paraId="6B87422C" w14:textId="77777777" w:rsidTr="004D3327">
      <w:tc>
        <w:tcPr>
          <w:tcW w:w="4378" w:type="dxa"/>
          <w:shd w:val="clear" w:color="auto" w:fill="auto"/>
        </w:tcPr>
        <w:p w14:paraId="23E31DB6" w14:textId="77777777" w:rsidR="00463A74" w:rsidRPr="00E2789B" w:rsidRDefault="00463A74" w:rsidP="00463A74">
          <w:pPr>
            <w:pStyle w:val="Header"/>
            <w:spacing w:line="276" w:lineRule="auto"/>
            <w:rPr>
              <w:sz w:val="20"/>
              <w:szCs w:val="20"/>
            </w:rPr>
          </w:pPr>
          <w:r w:rsidRPr="00E2789B">
            <w:rPr>
              <w:b/>
              <w:sz w:val="20"/>
              <w:szCs w:val="20"/>
            </w:rPr>
            <w:t>COMPETITIVE</w:t>
          </w:r>
        </w:p>
        <w:p w14:paraId="5AF79DCA" w14:textId="77777777" w:rsidR="00463A74" w:rsidRPr="00E2789B" w:rsidRDefault="00463A74" w:rsidP="00463A74">
          <w:pPr>
            <w:pStyle w:val="Header"/>
            <w:spacing w:line="276" w:lineRule="auto"/>
            <w:rPr>
              <w:b/>
              <w:sz w:val="20"/>
              <w:szCs w:val="20"/>
              <w:lang w:val="en-AU"/>
            </w:rPr>
          </w:pPr>
          <w:r w:rsidRPr="00E2789B">
            <w:rPr>
              <w:sz w:val="20"/>
              <w:szCs w:val="20"/>
            </w:rPr>
            <w:t xml:space="preserve">Volume </w:t>
          </w:r>
          <w:r w:rsidRPr="00E2789B">
            <w:rPr>
              <w:sz w:val="20"/>
              <w:szCs w:val="20"/>
              <w:lang w:val="en-AU"/>
            </w:rPr>
            <w:t>16</w:t>
          </w:r>
          <w:r w:rsidRPr="00E2789B">
            <w:rPr>
              <w:sz w:val="20"/>
              <w:szCs w:val="20"/>
            </w:rPr>
            <w:t>, Nomor 1, Juli 20</w:t>
          </w:r>
          <w:r w:rsidRPr="00E2789B">
            <w:rPr>
              <w:sz w:val="20"/>
              <w:szCs w:val="20"/>
              <w:lang w:val="en-AU"/>
            </w:rPr>
            <w:t>21</w:t>
          </w:r>
        </w:p>
      </w:tc>
      <w:tc>
        <w:tcPr>
          <w:tcW w:w="4836" w:type="dxa"/>
          <w:shd w:val="clear" w:color="auto" w:fill="auto"/>
        </w:tcPr>
        <w:p w14:paraId="686D43F1" w14:textId="77777777" w:rsidR="00463A74" w:rsidRPr="00E2789B" w:rsidRDefault="00463A74" w:rsidP="00463A74">
          <w:pPr>
            <w:pStyle w:val="Header"/>
            <w:spacing w:line="276" w:lineRule="auto"/>
            <w:jc w:val="right"/>
            <w:rPr>
              <w:sz w:val="20"/>
              <w:szCs w:val="20"/>
            </w:rPr>
          </w:pPr>
          <w:r w:rsidRPr="00E2789B">
            <w:rPr>
              <w:sz w:val="20"/>
              <w:szCs w:val="20"/>
            </w:rPr>
            <w:t xml:space="preserve">  ISSN: 0216-2539 (Print)              </w:t>
          </w:r>
        </w:p>
        <w:p w14:paraId="42D47487" w14:textId="77777777" w:rsidR="00463A74" w:rsidRPr="00E2789B" w:rsidRDefault="00463A74" w:rsidP="00463A74">
          <w:pPr>
            <w:pStyle w:val="Header"/>
            <w:spacing w:line="276" w:lineRule="auto"/>
            <w:jc w:val="right"/>
            <w:rPr>
              <w:b/>
              <w:sz w:val="20"/>
              <w:szCs w:val="20"/>
            </w:rPr>
          </w:pPr>
          <w:r w:rsidRPr="00E2789B">
            <w:rPr>
              <w:sz w:val="20"/>
              <w:szCs w:val="20"/>
            </w:rPr>
            <w:t>E-ISSN:  2656-4157 (Online)</w:t>
          </w:r>
        </w:p>
      </w:tc>
    </w:tr>
  </w:tbl>
  <w:p w14:paraId="6E972EFB" w14:textId="77777777" w:rsidR="00463A74" w:rsidRDefault="00463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2582" w14:textId="77777777" w:rsidR="00463A74" w:rsidRDefault="00463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62B66"/>
    <w:multiLevelType w:val="hybridMultilevel"/>
    <w:tmpl w:val="626C34A6"/>
    <w:lvl w:ilvl="0" w:tplc="3E1626A6">
      <w:start w:val="1"/>
      <w:numFmt w:val="decimal"/>
      <w:lvlText w:val="%1."/>
      <w:lvlJc w:val="left"/>
      <w:pPr>
        <w:ind w:left="786" w:hanging="360"/>
      </w:pPr>
      <w:rPr>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6A6237A"/>
    <w:multiLevelType w:val="hybridMultilevel"/>
    <w:tmpl w:val="74F43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36048"/>
    <w:multiLevelType w:val="hybridMultilevel"/>
    <w:tmpl w:val="0D864FF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072759B"/>
    <w:multiLevelType w:val="hybridMultilevel"/>
    <w:tmpl w:val="6D84D8D6"/>
    <w:lvl w:ilvl="0" w:tplc="3B06CF24">
      <w:start w:val="1"/>
      <w:numFmt w:val="decimal"/>
      <w:lvlText w:val="%1."/>
      <w:lvlJc w:val="left"/>
      <w:pPr>
        <w:ind w:left="792" w:hanging="6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E4F5711"/>
    <w:multiLevelType w:val="hybridMultilevel"/>
    <w:tmpl w:val="47945FB4"/>
    <w:lvl w:ilvl="0" w:tplc="3B06CF24">
      <w:start w:val="1"/>
      <w:numFmt w:val="decimal"/>
      <w:lvlText w:val="%1."/>
      <w:lvlJc w:val="left"/>
      <w:pPr>
        <w:ind w:left="726" w:hanging="6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2F796639"/>
    <w:multiLevelType w:val="hybridMultilevel"/>
    <w:tmpl w:val="B7EC5B10"/>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2E25517"/>
    <w:multiLevelType w:val="hybridMultilevel"/>
    <w:tmpl w:val="46BACF32"/>
    <w:lvl w:ilvl="0" w:tplc="3B06CF24">
      <w:start w:val="1"/>
      <w:numFmt w:val="decimal"/>
      <w:lvlText w:val="%1."/>
      <w:lvlJc w:val="left"/>
      <w:pPr>
        <w:ind w:left="726" w:hanging="6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15:restartNumberingAfterBreak="0">
    <w:nsid w:val="32EF28CD"/>
    <w:multiLevelType w:val="hybridMultilevel"/>
    <w:tmpl w:val="430C8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3857"/>
    <w:multiLevelType w:val="hybridMultilevel"/>
    <w:tmpl w:val="6D84D8D6"/>
    <w:lvl w:ilvl="0" w:tplc="3B06CF24">
      <w:start w:val="1"/>
      <w:numFmt w:val="decimal"/>
      <w:lvlText w:val="%1."/>
      <w:lvlJc w:val="left"/>
      <w:pPr>
        <w:ind w:left="792" w:hanging="6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85D0692"/>
    <w:multiLevelType w:val="hybridMultilevel"/>
    <w:tmpl w:val="46BACF32"/>
    <w:lvl w:ilvl="0" w:tplc="3B06CF24">
      <w:start w:val="1"/>
      <w:numFmt w:val="decimal"/>
      <w:lvlText w:val="%1."/>
      <w:lvlJc w:val="left"/>
      <w:pPr>
        <w:ind w:left="726" w:hanging="6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15:restartNumberingAfterBreak="0">
    <w:nsid w:val="3AAA3A3F"/>
    <w:multiLevelType w:val="hybridMultilevel"/>
    <w:tmpl w:val="986CD53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C263655"/>
    <w:multiLevelType w:val="multilevel"/>
    <w:tmpl w:val="C494E01A"/>
    <w:lvl w:ilvl="0">
      <w:start w:val="1"/>
      <w:numFmt w:val="upperRoman"/>
      <w:pStyle w:val="Heading1"/>
      <w:lvlText w:val="BAB %1"/>
      <w:lvlJc w:val="center"/>
      <w:pPr>
        <w:tabs>
          <w:tab w:val="num" w:pos="2127"/>
        </w:tabs>
        <w:ind w:left="1560" w:firstLine="709"/>
      </w:pPr>
      <w:rPr>
        <w:rFonts w:hint="default"/>
        <w:sz w:val="32"/>
        <w:szCs w:val="32"/>
      </w:rPr>
    </w:lvl>
    <w:lvl w:ilvl="1">
      <w:start w:val="1"/>
      <w:numFmt w:val="decimal"/>
      <w:lvlText w:val="2.%2."/>
      <w:lvlJc w:val="left"/>
      <w:pPr>
        <w:tabs>
          <w:tab w:val="num" w:pos="2517"/>
        </w:tabs>
        <w:ind w:left="2517" w:hanging="357"/>
      </w:pPr>
      <w:rPr>
        <w:rFonts w:hint="default"/>
        <w:i w:val="0"/>
      </w:rPr>
    </w:lvl>
    <w:lvl w:ilvl="2">
      <w:start w:val="1"/>
      <w:numFmt w:val="decimal"/>
      <w:pStyle w:val="Heading3"/>
      <w:isLgl/>
      <w:lvlText w:val="%1.%2.%3"/>
      <w:lvlJc w:val="left"/>
      <w:pPr>
        <w:tabs>
          <w:tab w:val="num" w:pos="567"/>
        </w:tabs>
        <w:ind w:left="567" w:hanging="567"/>
      </w:pPr>
      <w:rPr>
        <w:rFonts w:ascii="Times New Roman" w:hAnsi="Times New Roman" w:hint="default"/>
        <w:b/>
        <w:i w:val="0"/>
        <w:spacing w:val="0"/>
      </w:rPr>
    </w:lvl>
    <w:lvl w:ilvl="3">
      <w:start w:val="1"/>
      <w:numFmt w:val="decimal"/>
      <w:pStyle w:val="Heading4"/>
      <w:isLgl/>
      <w:lvlText w:val="%1.%2.%3.%4"/>
      <w:lvlJc w:val="left"/>
      <w:pPr>
        <w:tabs>
          <w:tab w:val="num" w:pos="737"/>
        </w:tabs>
        <w:ind w:left="737" w:hanging="737"/>
      </w:pPr>
      <w:rPr>
        <w:rFonts w:hint="default"/>
        <w:b w:val="0"/>
      </w:rPr>
    </w:lvl>
    <w:lvl w:ilvl="4">
      <w:start w:val="1"/>
      <w:numFmt w:val="decimal"/>
      <w:pStyle w:val="Heading5"/>
      <w:isLgl/>
      <w:lvlText w:val="%1.%2.%3.%4.%5"/>
      <w:lvlJc w:val="left"/>
      <w:pPr>
        <w:tabs>
          <w:tab w:val="num" w:pos="1083"/>
        </w:tabs>
        <w:ind w:left="1083" w:hanging="1080"/>
      </w:pPr>
      <w:rPr>
        <w:rFonts w:hint="default"/>
      </w:rPr>
    </w:lvl>
    <w:lvl w:ilvl="5">
      <w:start w:val="1"/>
      <w:numFmt w:val="decimal"/>
      <w:pStyle w:val="Heading6"/>
      <w:isLgl/>
      <w:lvlText w:val="%1.%2.%3.%4.%5.%6"/>
      <w:lvlJc w:val="left"/>
      <w:pPr>
        <w:tabs>
          <w:tab w:val="num" w:pos="1083"/>
        </w:tabs>
        <w:ind w:left="1083" w:hanging="1080"/>
      </w:pPr>
      <w:rPr>
        <w:rFonts w:hint="default"/>
      </w:rPr>
    </w:lvl>
    <w:lvl w:ilvl="6">
      <w:start w:val="1"/>
      <w:numFmt w:val="decimal"/>
      <w:pStyle w:val="Heading7"/>
      <w:isLgl/>
      <w:lvlText w:val="%1.%2.%3.%4.%5.%6.%7"/>
      <w:lvlJc w:val="left"/>
      <w:pPr>
        <w:tabs>
          <w:tab w:val="num" w:pos="1443"/>
        </w:tabs>
        <w:ind w:left="1443" w:hanging="1440"/>
      </w:pPr>
      <w:rPr>
        <w:rFonts w:hint="default"/>
      </w:rPr>
    </w:lvl>
    <w:lvl w:ilvl="7">
      <w:start w:val="1"/>
      <w:numFmt w:val="decimal"/>
      <w:pStyle w:val="Heading8"/>
      <w:isLgl/>
      <w:lvlText w:val="%1.%2.%3.%4.%5.%6.%7.%8"/>
      <w:lvlJc w:val="left"/>
      <w:pPr>
        <w:tabs>
          <w:tab w:val="num" w:pos="1443"/>
        </w:tabs>
        <w:ind w:left="1443" w:hanging="1440"/>
      </w:pPr>
      <w:rPr>
        <w:rFonts w:hint="default"/>
      </w:rPr>
    </w:lvl>
    <w:lvl w:ilvl="8">
      <w:start w:val="1"/>
      <w:numFmt w:val="decimal"/>
      <w:pStyle w:val="Heading9"/>
      <w:isLgl/>
      <w:lvlText w:val="%1.%2.%3.%4.%5.%6.%7.%8.%9"/>
      <w:lvlJc w:val="left"/>
      <w:pPr>
        <w:tabs>
          <w:tab w:val="num" w:pos="1803"/>
        </w:tabs>
        <w:ind w:left="1803" w:hanging="1800"/>
      </w:pPr>
      <w:rPr>
        <w:rFonts w:hint="default"/>
      </w:rPr>
    </w:lvl>
  </w:abstractNum>
  <w:abstractNum w:abstractNumId="12" w15:restartNumberingAfterBreak="0">
    <w:nsid w:val="47A55994"/>
    <w:multiLevelType w:val="hybridMultilevel"/>
    <w:tmpl w:val="47945FB4"/>
    <w:lvl w:ilvl="0" w:tplc="3B06CF24">
      <w:start w:val="1"/>
      <w:numFmt w:val="decimal"/>
      <w:lvlText w:val="%1."/>
      <w:lvlJc w:val="left"/>
      <w:pPr>
        <w:ind w:left="726" w:hanging="6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3" w15:restartNumberingAfterBreak="0">
    <w:nsid w:val="4ED1707B"/>
    <w:multiLevelType w:val="hybridMultilevel"/>
    <w:tmpl w:val="54688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15D47"/>
    <w:multiLevelType w:val="hybridMultilevel"/>
    <w:tmpl w:val="76561C12"/>
    <w:lvl w:ilvl="0" w:tplc="52B6AAE8">
      <w:start w:val="1"/>
      <w:numFmt w:val="bullet"/>
      <w:lvlText w:val="•"/>
      <w:lvlJc w:val="left"/>
      <w:pPr>
        <w:tabs>
          <w:tab w:val="num" w:pos="720"/>
        </w:tabs>
        <w:ind w:left="720" w:hanging="360"/>
      </w:pPr>
      <w:rPr>
        <w:rFonts w:ascii="Times New Roman" w:hAnsi="Times New Roman" w:hint="default"/>
      </w:rPr>
    </w:lvl>
    <w:lvl w:ilvl="1" w:tplc="0480E142" w:tentative="1">
      <w:start w:val="1"/>
      <w:numFmt w:val="bullet"/>
      <w:lvlText w:val="•"/>
      <w:lvlJc w:val="left"/>
      <w:pPr>
        <w:tabs>
          <w:tab w:val="num" w:pos="1440"/>
        </w:tabs>
        <w:ind w:left="1440" w:hanging="360"/>
      </w:pPr>
      <w:rPr>
        <w:rFonts w:ascii="Times New Roman" w:hAnsi="Times New Roman" w:hint="default"/>
      </w:rPr>
    </w:lvl>
    <w:lvl w:ilvl="2" w:tplc="2DCA0EBE" w:tentative="1">
      <w:start w:val="1"/>
      <w:numFmt w:val="bullet"/>
      <w:lvlText w:val="•"/>
      <w:lvlJc w:val="left"/>
      <w:pPr>
        <w:tabs>
          <w:tab w:val="num" w:pos="2160"/>
        </w:tabs>
        <w:ind w:left="2160" w:hanging="360"/>
      </w:pPr>
      <w:rPr>
        <w:rFonts w:ascii="Times New Roman" w:hAnsi="Times New Roman" w:hint="default"/>
      </w:rPr>
    </w:lvl>
    <w:lvl w:ilvl="3" w:tplc="FA78704E" w:tentative="1">
      <w:start w:val="1"/>
      <w:numFmt w:val="bullet"/>
      <w:lvlText w:val="•"/>
      <w:lvlJc w:val="left"/>
      <w:pPr>
        <w:tabs>
          <w:tab w:val="num" w:pos="2880"/>
        </w:tabs>
        <w:ind w:left="2880" w:hanging="360"/>
      </w:pPr>
      <w:rPr>
        <w:rFonts w:ascii="Times New Roman" w:hAnsi="Times New Roman" w:hint="default"/>
      </w:rPr>
    </w:lvl>
    <w:lvl w:ilvl="4" w:tplc="B8D8E3A4" w:tentative="1">
      <w:start w:val="1"/>
      <w:numFmt w:val="bullet"/>
      <w:lvlText w:val="•"/>
      <w:lvlJc w:val="left"/>
      <w:pPr>
        <w:tabs>
          <w:tab w:val="num" w:pos="3600"/>
        </w:tabs>
        <w:ind w:left="3600" w:hanging="360"/>
      </w:pPr>
      <w:rPr>
        <w:rFonts w:ascii="Times New Roman" w:hAnsi="Times New Roman" w:hint="default"/>
      </w:rPr>
    </w:lvl>
    <w:lvl w:ilvl="5" w:tplc="BF525588" w:tentative="1">
      <w:start w:val="1"/>
      <w:numFmt w:val="bullet"/>
      <w:lvlText w:val="•"/>
      <w:lvlJc w:val="left"/>
      <w:pPr>
        <w:tabs>
          <w:tab w:val="num" w:pos="4320"/>
        </w:tabs>
        <w:ind w:left="4320" w:hanging="360"/>
      </w:pPr>
      <w:rPr>
        <w:rFonts w:ascii="Times New Roman" w:hAnsi="Times New Roman" w:hint="default"/>
      </w:rPr>
    </w:lvl>
    <w:lvl w:ilvl="6" w:tplc="97342258" w:tentative="1">
      <w:start w:val="1"/>
      <w:numFmt w:val="bullet"/>
      <w:lvlText w:val="•"/>
      <w:lvlJc w:val="left"/>
      <w:pPr>
        <w:tabs>
          <w:tab w:val="num" w:pos="5040"/>
        </w:tabs>
        <w:ind w:left="5040" w:hanging="360"/>
      </w:pPr>
      <w:rPr>
        <w:rFonts w:ascii="Times New Roman" w:hAnsi="Times New Roman" w:hint="default"/>
      </w:rPr>
    </w:lvl>
    <w:lvl w:ilvl="7" w:tplc="E4180000" w:tentative="1">
      <w:start w:val="1"/>
      <w:numFmt w:val="bullet"/>
      <w:lvlText w:val="•"/>
      <w:lvlJc w:val="left"/>
      <w:pPr>
        <w:tabs>
          <w:tab w:val="num" w:pos="5760"/>
        </w:tabs>
        <w:ind w:left="5760" w:hanging="360"/>
      </w:pPr>
      <w:rPr>
        <w:rFonts w:ascii="Times New Roman" w:hAnsi="Times New Roman" w:hint="default"/>
      </w:rPr>
    </w:lvl>
    <w:lvl w:ilvl="8" w:tplc="6264ECB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1561BD5"/>
    <w:multiLevelType w:val="hybridMultilevel"/>
    <w:tmpl w:val="D932E770"/>
    <w:lvl w:ilvl="0" w:tplc="3B06CF24">
      <w:start w:val="1"/>
      <w:numFmt w:val="decimal"/>
      <w:lvlText w:val="%1."/>
      <w:lvlJc w:val="left"/>
      <w:pPr>
        <w:ind w:left="792" w:hanging="6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5E914FB"/>
    <w:multiLevelType w:val="hybridMultilevel"/>
    <w:tmpl w:val="1F9C0CB4"/>
    <w:lvl w:ilvl="0" w:tplc="3B06CF24">
      <w:start w:val="1"/>
      <w:numFmt w:val="decimal"/>
      <w:lvlText w:val="%1."/>
      <w:lvlJc w:val="left"/>
      <w:pPr>
        <w:ind w:left="792" w:hanging="6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B701329"/>
    <w:multiLevelType w:val="hybridMultilevel"/>
    <w:tmpl w:val="74F43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A00D9"/>
    <w:multiLevelType w:val="hybridMultilevel"/>
    <w:tmpl w:val="3E083584"/>
    <w:lvl w:ilvl="0" w:tplc="43360140">
      <w:start w:val="1"/>
      <w:numFmt w:val="decimal"/>
      <w:lvlText w:val="%1."/>
      <w:lvlJc w:val="left"/>
      <w:pPr>
        <w:ind w:left="726" w:hanging="660"/>
      </w:pPr>
      <w:rPr>
        <w:rFonts w:hint="default"/>
      </w:rPr>
    </w:lvl>
    <w:lvl w:ilvl="1" w:tplc="04090019">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9" w15:restartNumberingAfterBreak="0">
    <w:nsid w:val="64027AD0"/>
    <w:multiLevelType w:val="hybridMultilevel"/>
    <w:tmpl w:val="74F43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41F09"/>
    <w:multiLevelType w:val="hybridMultilevel"/>
    <w:tmpl w:val="A5CAA800"/>
    <w:lvl w:ilvl="0" w:tplc="F250A22C">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B5866C1"/>
    <w:multiLevelType w:val="hybridMultilevel"/>
    <w:tmpl w:val="DABAC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61678E"/>
    <w:multiLevelType w:val="hybridMultilevel"/>
    <w:tmpl w:val="626C34A6"/>
    <w:lvl w:ilvl="0" w:tplc="3E1626A6">
      <w:start w:val="1"/>
      <w:numFmt w:val="decimal"/>
      <w:lvlText w:val="%1."/>
      <w:lvlJc w:val="left"/>
      <w:pPr>
        <w:ind w:left="786" w:hanging="360"/>
      </w:pPr>
      <w:rPr>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6DA5167A"/>
    <w:multiLevelType w:val="hybridMultilevel"/>
    <w:tmpl w:val="EC90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12EFD"/>
    <w:multiLevelType w:val="hybridMultilevel"/>
    <w:tmpl w:val="9F88A658"/>
    <w:lvl w:ilvl="0" w:tplc="EE0CD44A">
      <w:start w:val="1"/>
      <w:numFmt w:val="bullet"/>
      <w:lvlText w:val="•"/>
      <w:lvlJc w:val="left"/>
      <w:pPr>
        <w:tabs>
          <w:tab w:val="num" w:pos="720"/>
        </w:tabs>
        <w:ind w:left="720" w:hanging="360"/>
      </w:pPr>
      <w:rPr>
        <w:rFonts w:ascii="Times New Roman" w:hAnsi="Times New Roman" w:hint="default"/>
      </w:rPr>
    </w:lvl>
    <w:lvl w:ilvl="1" w:tplc="ABF4398E" w:tentative="1">
      <w:start w:val="1"/>
      <w:numFmt w:val="bullet"/>
      <w:lvlText w:val="•"/>
      <w:lvlJc w:val="left"/>
      <w:pPr>
        <w:tabs>
          <w:tab w:val="num" w:pos="1440"/>
        </w:tabs>
        <w:ind w:left="1440" w:hanging="360"/>
      </w:pPr>
      <w:rPr>
        <w:rFonts w:ascii="Times New Roman" w:hAnsi="Times New Roman" w:hint="default"/>
      </w:rPr>
    </w:lvl>
    <w:lvl w:ilvl="2" w:tplc="44F248D0" w:tentative="1">
      <w:start w:val="1"/>
      <w:numFmt w:val="bullet"/>
      <w:lvlText w:val="•"/>
      <w:lvlJc w:val="left"/>
      <w:pPr>
        <w:tabs>
          <w:tab w:val="num" w:pos="2160"/>
        </w:tabs>
        <w:ind w:left="2160" w:hanging="360"/>
      </w:pPr>
      <w:rPr>
        <w:rFonts w:ascii="Times New Roman" w:hAnsi="Times New Roman" w:hint="default"/>
      </w:rPr>
    </w:lvl>
    <w:lvl w:ilvl="3" w:tplc="DEBC4E38" w:tentative="1">
      <w:start w:val="1"/>
      <w:numFmt w:val="bullet"/>
      <w:lvlText w:val="•"/>
      <w:lvlJc w:val="left"/>
      <w:pPr>
        <w:tabs>
          <w:tab w:val="num" w:pos="2880"/>
        </w:tabs>
        <w:ind w:left="2880" w:hanging="360"/>
      </w:pPr>
      <w:rPr>
        <w:rFonts w:ascii="Times New Roman" w:hAnsi="Times New Roman" w:hint="default"/>
      </w:rPr>
    </w:lvl>
    <w:lvl w:ilvl="4" w:tplc="4AE80176" w:tentative="1">
      <w:start w:val="1"/>
      <w:numFmt w:val="bullet"/>
      <w:lvlText w:val="•"/>
      <w:lvlJc w:val="left"/>
      <w:pPr>
        <w:tabs>
          <w:tab w:val="num" w:pos="3600"/>
        </w:tabs>
        <w:ind w:left="3600" w:hanging="360"/>
      </w:pPr>
      <w:rPr>
        <w:rFonts w:ascii="Times New Roman" w:hAnsi="Times New Roman" w:hint="default"/>
      </w:rPr>
    </w:lvl>
    <w:lvl w:ilvl="5" w:tplc="66B6CA76" w:tentative="1">
      <w:start w:val="1"/>
      <w:numFmt w:val="bullet"/>
      <w:lvlText w:val="•"/>
      <w:lvlJc w:val="left"/>
      <w:pPr>
        <w:tabs>
          <w:tab w:val="num" w:pos="4320"/>
        </w:tabs>
        <w:ind w:left="4320" w:hanging="360"/>
      </w:pPr>
      <w:rPr>
        <w:rFonts w:ascii="Times New Roman" w:hAnsi="Times New Roman" w:hint="default"/>
      </w:rPr>
    </w:lvl>
    <w:lvl w:ilvl="6" w:tplc="BEC40CB8" w:tentative="1">
      <w:start w:val="1"/>
      <w:numFmt w:val="bullet"/>
      <w:lvlText w:val="•"/>
      <w:lvlJc w:val="left"/>
      <w:pPr>
        <w:tabs>
          <w:tab w:val="num" w:pos="5040"/>
        </w:tabs>
        <w:ind w:left="5040" w:hanging="360"/>
      </w:pPr>
      <w:rPr>
        <w:rFonts w:ascii="Times New Roman" w:hAnsi="Times New Roman" w:hint="default"/>
      </w:rPr>
    </w:lvl>
    <w:lvl w:ilvl="7" w:tplc="48626732" w:tentative="1">
      <w:start w:val="1"/>
      <w:numFmt w:val="bullet"/>
      <w:lvlText w:val="•"/>
      <w:lvlJc w:val="left"/>
      <w:pPr>
        <w:tabs>
          <w:tab w:val="num" w:pos="5760"/>
        </w:tabs>
        <w:ind w:left="5760" w:hanging="360"/>
      </w:pPr>
      <w:rPr>
        <w:rFonts w:ascii="Times New Roman" w:hAnsi="Times New Roman" w:hint="default"/>
      </w:rPr>
    </w:lvl>
    <w:lvl w:ilvl="8" w:tplc="7E0028A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26445A0"/>
    <w:multiLevelType w:val="hybridMultilevel"/>
    <w:tmpl w:val="8D2E86D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0E42F8"/>
    <w:multiLevelType w:val="hybridMultilevel"/>
    <w:tmpl w:val="626C34A6"/>
    <w:lvl w:ilvl="0" w:tplc="3E1626A6">
      <w:start w:val="1"/>
      <w:numFmt w:val="decimal"/>
      <w:lvlText w:val="%1."/>
      <w:lvlJc w:val="left"/>
      <w:pPr>
        <w:ind w:left="786" w:hanging="360"/>
      </w:pPr>
      <w:rPr>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74A4784B"/>
    <w:multiLevelType w:val="hybridMultilevel"/>
    <w:tmpl w:val="DABAC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A155A0"/>
    <w:multiLevelType w:val="hybridMultilevel"/>
    <w:tmpl w:val="74F43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60766E"/>
    <w:multiLevelType w:val="hybridMultilevel"/>
    <w:tmpl w:val="A5CAA800"/>
    <w:lvl w:ilvl="0" w:tplc="F250A22C">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1"/>
  </w:num>
  <w:num w:numId="2">
    <w:abstractNumId w:val="13"/>
  </w:num>
  <w:num w:numId="3">
    <w:abstractNumId w:val="17"/>
  </w:num>
  <w:num w:numId="4">
    <w:abstractNumId w:val="19"/>
  </w:num>
  <w:num w:numId="5">
    <w:abstractNumId w:val="28"/>
  </w:num>
  <w:num w:numId="6">
    <w:abstractNumId w:val="2"/>
  </w:num>
  <w:num w:numId="7">
    <w:abstractNumId w:val="10"/>
  </w:num>
  <w:num w:numId="8">
    <w:abstractNumId w:val="12"/>
  </w:num>
  <w:num w:numId="9">
    <w:abstractNumId w:val="15"/>
  </w:num>
  <w:num w:numId="10">
    <w:abstractNumId w:val="6"/>
  </w:num>
  <w:num w:numId="11">
    <w:abstractNumId w:val="5"/>
  </w:num>
  <w:num w:numId="12">
    <w:abstractNumId w:val="16"/>
  </w:num>
  <w:num w:numId="13">
    <w:abstractNumId w:val="7"/>
  </w:num>
  <w:num w:numId="14">
    <w:abstractNumId w:val="21"/>
  </w:num>
  <w:num w:numId="15">
    <w:abstractNumId w:val="27"/>
  </w:num>
  <w:num w:numId="16">
    <w:abstractNumId w:val="29"/>
  </w:num>
  <w:num w:numId="17">
    <w:abstractNumId w:val="20"/>
  </w:num>
  <w:num w:numId="18">
    <w:abstractNumId w:val="8"/>
  </w:num>
  <w:num w:numId="19">
    <w:abstractNumId w:val="3"/>
  </w:num>
  <w:num w:numId="20">
    <w:abstractNumId w:val="24"/>
  </w:num>
  <w:num w:numId="21">
    <w:abstractNumId w:val="14"/>
  </w:num>
  <w:num w:numId="22">
    <w:abstractNumId w:val="25"/>
  </w:num>
  <w:num w:numId="23">
    <w:abstractNumId w:val="18"/>
  </w:num>
  <w:num w:numId="24">
    <w:abstractNumId w:val="23"/>
  </w:num>
  <w:num w:numId="25">
    <w:abstractNumId w:val="26"/>
  </w:num>
  <w:num w:numId="26">
    <w:abstractNumId w:val="0"/>
  </w:num>
  <w:num w:numId="27">
    <w:abstractNumId w:val="22"/>
  </w:num>
  <w:num w:numId="28">
    <w:abstractNumId w:val="9"/>
  </w:num>
  <w:num w:numId="29">
    <w:abstractNumId w:val="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73"/>
    <w:rsid w:val="00006549"/>
    <w:rsid w:val="00013280"/>
    <w:rsid w:val="00016BC8"/>
    <w:rsid w:val="00017B48"/>
    <w:rsid w:val="00031DC6"/>
    <w:rsid w:val="00032431"/>
    <w:rsid w:val="00035FAF"/>
    <w:rsid w:val="00040883"/>
    <w:rsid w:val="00046A8F"/>
    <w:rsid w:val="000526F2"/>
    <w:rsid w:val="00082703"/>
    <w:rsid w:val="000B112D"/>
    <w:rsid w:val="000D0CF1"/>
    <w:rsid w:val="000E427D"/>
    <w:rsid w:val="000F1D98"/>
    <w:rsid w:val="000F5BEC"/>
    <w:rsid w:val="00103C10"/>
    <w:rsid w:val="00104FD7"/>
    <w:rsid w:val="00105B4F"/>
    <w:rsid w:val="00106CD5"/>
    <w:rsid w:val="00113D55"/>
    <w:rsid w:val="00131CBE"/>
    <w:rsid w:val="00136FE7"/>
    <w:rsid w:val="00150C63"/>
    <w:rsid w:val="001532BD"/>
    <w:rsid w:val="0015792B"/>
    <w:rsid w:val="0017517B"/>
    <w:rsid w:val="0018151F"/>
    <w:rsid w:val="001850D0"/>
    <w:rsid w:val="00185558"/>
    <w:rsid w:val="001A0E8A"/>
    <w:rsid w:val="001B6D93"/>
    <w:rsid w:val="001D1F47"/>
    <w:rsid w:val="001E4E0B"/>
    <w:rsid w:val="00203F32"/>
    <w:rsid w:val="002062AD"/>
    <w:rsid w:val="002117FB"/>
    <w:rsid w:val="002173B4"/>
    <w:rsid w:val="0022327F"/>
    <w:rsid w:val="002466ED"/>
    <w:rsid w:val="00247629"/>
    <w:rsid w:val="00247756"/>
    <w:rsid w:val="002759A8"/>
    <w:rsid w:val="00284E99"/>
    <w:rsid w:val="002865E1"/>
    <w:rsid w:val="002923DA"/>
    <w:rsid w:val="002B2AF5"/>
    <w:rsid w:val="002B5C1C"/>
    <w:rsid w:val="002B706E"/>
    <w:rsid w:val="002D398A"/>
    <w:rsid w:val="002E3750"/>
    <w:rsid w:val="002F2388"/>
    <w:rsid w:val="002F2CFA"/>
    <w:rsid w:val="0033484A"/>
    <w:rsid w:val="003434D2"/>
    <w:rsid w:val="003622B7"/>
    <w:rsid w:val="0036582C"/>
    <w:rsid w:val="003740EF"/>
    <w:rsid w:val="00377D92"/>
    <w:rsid w:val="00381221"/>
    <w:rsid w:val="00394DE3"/>
    <w:rsid w:val="003A5CA1"/>
    <w:rsid w:val="003A7777"/>
    <w:rsid w:val="003B0125"/>
    <w:rsid w:val="003B7D9B"/>
    <w:rsid w:val="003C1EB9"/>
    <w:rsid w:val="003C2481"/>
    <w:rsid w:val="003F0066"/>
    <w:rsid w:val="003F4162"/>
    <w:rsid w:val="00402220"/>
    <w:rsid w:val="0041272C"/>
    <w:rsid w:val="004219C4"/>
    <w:rsid w:val="00422B07"/>
    <w:rsid w:val="00424A1B"/>
    <w:rsid w:val="00431269"/>
    <w:rsid w:val="00435DE2"/>
    <w:rsid w:val="00436C4A"/>
    <w:rsid w:val="00440466"/>
    <w:rsid w:val="004442B0"/>
    <w:rsid w:val="00444FBF"/>
    <w:rsid w:val="00456ADA"/>
    <w:rsid w:val="00462780"/>
    <w:rsid w:val="00463663"/>
    <w:rsid w:val="00463A74"/>
    <w:rsid w:val="00464513"/>
    <w:rsid w:val="004A5DCB"/>
    <w:rsid w:val="004A7175"/>
    <w:rsid w:val="004C3EF8"/>
    <w:rsid w:val="004F50B5"/>
    <w:rsid w:val="004F5A58"/>
    <w:rsid w:val="005018D0"/>
    <w:rsid w:val="00510538"/>
    <w:rsid w:val="00510EF1"/>
    <w:rsid w:val="00527001"/>
    <w:rsid w:val="00534F10"/>
    <w:rsid w:val="0055350D"/>
    <w:rsid w:val="00556627"/>
    <w:rsid w:val="00557B8B"/>
    <w:rsid w:val="005600CE"/>
    <w:rsid w:val="005673BF"/>
    <w:rsid w:val="005879B2"/>
    <w:rsid w:val="00593281"/>
    <w:rsid w:val="00596917"/>
    <w:rsid w:val="005A53AD"/>
    <w:rsid w:val="005B241E"/>
    <w:rsid w:val="005B382E"/>
    <w:rsid w:val="005C6428"/>
    <w:rsid w:val="005D1085"/>
    <w:rsid w:val="005D40A3"/>
    <w:rsid w:val="005E25F6"/>
    <w:rsid w:val="006060B6"/>
    <w:rsid w:val="00612383"/>
    <w:rsid w:val="0061679E"/>
    <w:rsid w:val="00634D7B"/>
    <w:rsid w:val="006362BE"/>
    <w:rsid w:val="0064158B"/>
    <w:rsid w:val="00642EEB"/>
    <w:rsid w:val="0064576F"/>
    <w:rsid w:val="00645BB0"/>
    <w:rsid w:val="006461C2"/>
    <w:rsid w:val="006477B1"/>
    <w:rsid w:val="006575D5"/>
    <w:rsid w:val="00662976"/>
    <w:rsid w:val="006661CB"/>
    <w:rsid w:val="00676C85"/>
    <w:rsid w:val="00676F17"/>
    <w:rsid w:val="00695A75"/>
    <w:rsid w:val="006B3505"/>
    <w:rsid w:val="006C1B61"/>
    <w:rsid w:val="006D29B3"/>
    <w:rsid w:val="006E3E18"/>
    <w:rsid w:val="006F13F1"/>
    <w:rsid w:val="006F4D07"/>
    <w:rsid w:val="00700CF5"/>
    <w:rsid w:val="00703097"/>
    <w:rsid w:val="0071622B"/>
    <w:rsid w:val="00716AA4"/>
    <w:rsid w:val="00723B43"/>
    <w:rsid w:val="00726CD2"/>
    <w:rsid w:val="0073340C"/>
    <w:rsid w:val="0074333A"/>
    <w:rsid w:val="00753CC6"/>
    <w:rsid w:val="007A2F43"/>
    <w:rsid w:val="007A3AD0"/>
    <w:rsid w:val="007A775C"/>
    <w:rsid w:val="007B24AA"/>
    <w:rsid w:val="007C0035"/>
    <w:rsid w:val="007C00EA"/>
    <w:rsid w:val="007C07FA"/>
    <w:rsid w:val="007C2A75"/>
    <w:rsid w:val="007C2D2A"/>
    <w:rsid w:val="007E2A32"/>
    <w:rsid w:val="007F0388"/>
    <w:rsid w:val="008229CF"/>
    <w:rsid w:val="008251BA"/>
    <w:rsid w:val="00826D1A"/>
    <w:rsid w:val="00826E80"/>
    <w:rsid w:val="008315E3"/>
    <w:rsid w:val="00852A34"/>
    <w:rsid w:val="00860EEA"/>
    <w:rsid w:val="0087660D"/>
    <w:rsid w:val="00896D96"/>
    <w:rsid w:val="008A1E18"/>
    <w:rsid w:val="008A577A"/>
    <w:rsid w:val="008B3210"/>
    <w:rsid w:val="008D0C13"/>
    <w:rsid w:val="008D2AB8"/>
    <w:rsid w:val="008D5E9F"/>
    <w:rsid w:val="008D79C7"/>
    <w:rsid w:val="008F70F4"/>
    <w:rsid w:val="00906309"/>
    <w:rsid w:val="00906CE3"/>
    <w:rsid w:val="0091068C"/>
    <w:rsid w:val="009221A4"/>
    <w:rsid w:val="0094275B"/>
    <w:rsid w:val="00952C17"/>
    <w:rsid w:val="0095379F"/>
    <w:rsid w:val="00960B2F"/>
    <w:rsid w:val="009879D8"/>
    <w:rsid w:val="009C7E12"/>
    <w:rsid w:val="009E6518"/>
    <w:rsid w:val="009F51DD"/>
    <w:rsid w:val="00A00D6E"/>
    <w:rsid w:val="00A01CDA"/>
    <w:rsid w:val="00A02DDC"/>
    <w:rsid w:val="00A044A7"/>
    <w:rsid w:val="00A0752B"/>
    <w:rsid w:val="00A1142E"/>
    <w:rsid w:val="00A157E7"/>
    <w:rsid w:val="00A175ED"/>
    <w:rsid w:val="00A2227A"/>
    <w:rsid w:val="00A2336E"/>
    <w:rsid w:val="00A47205"/>
    <w:rsid w:val="00AA51A4"/>
    <w:rsid w:val="00AC6A86"/>
    <w:rsid w:val="00AC74E6"/>
    <w:rsid w:val="00AF39E2"/>
    <w:rsid w:val="00B354B2"/>
    <w:rsid w:val="00B442AC"/>
    <w:rsid w:val="00B529B2"/>
    <w:rsid w:val="00B555D6"/>
    <w:rsid w:val="00B82E12"/>
    <w:rsid w:val="00B93629"/>
    <w:rsid w:val="00B9465A"/>
    <w:rsid w:val="00B975D0"/>
    <w:rsid w:val="00BC4256"/>
    <w:rsid w:val="00BC6ACB"/>
    <w:rsid w:val="00BD3934"/>
    <w:rsid w:val="00C10CAC"/>
    <w:rsid w:val="00C26E2E"/>
    <w:rsid w:val="00C40C41"/>
    <w:rsid w:val="00C410CA"/>
    <w:rsid w:val="00C44C3B"/>
    <w:rsid w:val="00C53FB7"/>
    <w:rsid w:val="00C67593"/>
    <w:rsid w:val="00C7796E"/>
    <w:rsid w:val="00C85532"/>
    <w:rsid w:val="00CC271F"/>
    <w:rsid w:val="00CE108E"/>
    <w:rsid w:val="00CF1C18"/>
    <w:rsid w:val="00D030DD"/>
    <w:rsid w:val="00D03449"/>
    <w:rsid w:val="00D057B2"/>
    <w:rsid w:val="00D075DA"/>
    <w:rsid w:val="00D123A6"/>
    <w:rsid w:val="00D23B64"/>
    <w:rsid w:val="00D30F06"/>
    <w:rsid w:val="00D311DF"/>
    <w:rsid w:val="00D455C1"/>
    <w:rsid w:val="00D60F73"/>
    <w:rsid w:val="00D73490"/>
    <w:rsid w:val="00D80849"/>
    <w:rsid w:val="00D83B7F"/>
    <w:rsid w:val="00DB3B4B"/>
    <w:rsid w:val="00DB5B4F"/>
    <w:rsid w:val="00DC0130"/>
    <w:rsid w:val="00DC4987"/>
    <w:rsid w:val="00DC570E"/>
    <w:rsid w:val="00DC6751"/>
    <w:rsid w:val="00DD6921"/>
    <w:rsid w:val="00DE50A5"/>
    <w:rsid w:val="00DE6C0E"/>
    <w:rsid w:val="00DF3B49"/>
    <w:rsid w:val="00E03665"/>
    <w:rsid w:val="00E0656D"/>
    <w:rsid w:val="00E11BA7"/>
    <w:rsid w:val="00E1204C"/>
    <w:rsid w:val="00E1279F"/>
    <w:rsid w:val="00E12FFC"/>
    <w:rsid w:val="00E163C2"/>
    <w:rsid w:val="00E31EB7"/>
    <w:rsid w:val="00E47F50"/>
    <w:rsid w:val="00E8770D"/>
    <w:rsid w:val="00E94917"/>
    <w:rsid w:val="00EA24DD"/>
    <w:rsid w:val="00EA3A12"/>
    <w:rsid w:val="00EB6083"/>
    <w:rsid w:val="00EE0DD2"/>
    <w:rsid w:val="00EE1FF7"/>
    <w:rsid w:val="00EE34DF"/>
    <w:rsid w:val="00EE56A5"/>
    <w:rsid w:val="00EE6F0B"/>
    <w:rsid w:val="00EF5B3F"/>
    <w:rsid w:val="00F07D97"/>
    <w:rsid w:val="00F33ADC"/>
    <w:rsid w:val="00F4186F"/>
    <w:rsid w:val="00F41D2C"/>
    <w:rsid w:val="00F46BDC"/>
    <w:rsid w:val="00F51FC5"/>
    <w:rsid w:val="00F56A93"/>
    <w:rsid w:val="00F747B3"/>
    <w:rsid w:val="00F8240C"/>
    <w:rsid w:val="00FB6238"/>
    <w:rsid w:val="00FC3057"/>
    <w:rsid w:val="00FC60C4"/>
    <w:rsid w:val="00FD5EBC"/>
    <w:rsid w:val="00FF1702"/>
    <w:rsid w:val="00FF78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34C6B"/>
  <w15:docId w15:val="{F5CF486B-BDE9-44DF-B52F-3A9E781B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F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60F73"/>
    <w:pPr>
      <w:keepNext/>
      <w:widowControl w:val="0"/>
      <w:numPr>
        <w:numId w:val="1"/>
      </w:numPr>
      <w:adjustRightInd w:val="0"/>
      <w:snapToGrid w:val="0"/>
      <w:spacing w:after="240" w:line="480" w:lineRule="auto"/>
      <w:jc w:val="center"/>
      <w:outlineLvl w:val="0"/>
    </w:pPr>
    <w:rPr>
      <w:rFonts w:eastAsia="MS Mincho" w:cs="Arial"/>
      <w:b/>
      <w:bCs/>
      <w:caps/>
      <w:snapToGrid w:val="0"/>
      <w:kern w:val="28"/>
      <w:sz w:val="28"/>
      <w:szCs w:val="28"/>
      <w:lang w:eastAsia="ja-JP"/>
    </w:rPr>
  </w:style>
  <w:style w:type="paragraph" w:styleId="Heading2">
    <w:name w:val="heading 2"/>
    <w:basedOn w:val="Normal"/>
    <w:next w:val="Normal"/>
    <w:link w:val="Heading2Char"/>
    <w:qFormat/>
    <w:rsid w:val="00D60F73"/>
    <w:pPr>
      <w:keepNext/>
      <w:widowControl w:val="0"/>
      <w:adjustRightInd w:val="0"/>
      <w:snapToGrid w:val="0"/>
      <w:spacing w:line="240" w:lineRule="atLeast"/>
      <w:jc w:val="both"/>
      <w:outlineLvl w:val="1"/>
    </w:pPr>
    <w:rPr>
      <w:rFonts w:eastAsia="MS Mincho" w:cs="Arial"/>
      <w:b/>
      <w:bCs/>
      <w:iCs/>
      <w:snapToGrid w:val="0"/>
      <w:lang w:eastAsia="ja-JP"/>
    </w:rPr>
  </w:style>
  <w:style w:type="paragraph" w:styleId="Heading3">
    <w:name w:val="heading 3"/>
    <w:basedOn w:val="Normal"/>
    <w:next w:val="Normal"/>
    <w:link w:val="Heading3Char"/>
    <w:qFormat/>
    <w:rsid w:val="00D60F73"/>
    <w:pPr>
      <w:keepNext/>
      <w:widowControl w:val="0"/>
      <w:numPr>
        <w:ilvl w:val="2"/>
        <w:numId w:val="1"/>
      </w:numPr>
      <w:snapToGrid w:val="0"/>
      <w:spacing w:line="240" w:lineRule="atLeast"/>
      <w:jc w:val="both"/>
      <w:outlineLvl w:val="2"/>
    </w:pPr>
    <w:rPr>
      <w:rFonts w:eastAsia="MS Mincho" w:cs="Arial"/>
      <w:b/>
      <w:bCs/>
      <w:i/>
      <w:snapToGrid w:val="0"/>
      <w:lang w:eastAsia="ja-JP"/>
    </w:rPr>
  </w:style>
  <w:style w:type="paragraph" w:styleId="Heading4">
    <w:name w:val="heading 4"/>
    <w:basedOn w:val="Normal"/>
    <w:next w:val="Normal"/>
    <w:link w:val="Heading4Char"/>
    <w:qFormat/>
    <w:rsid w:val="00D60F73"/>
    <w:pPr>
      <w:keepNext/>
      <w:numPr>
        <w:ilvl w:val="3"/>
        <w:numId w:val="1"/>
      </w:numPr>
      <w:snapToGrid w:val="0"/>
      <w:spacing w:before="240" w:after="60" w:line="288" w:lineRule="auto"/>
      <w:jc w:val="both"/>
      <w:outlineLvl w:val="3"/>
    </w:pPr>
    <w:rPr>
      <w:rFonts w:eastAsia="MS Mincho"/>
      <w:bCs/>
      <w:i/>
      <w:snapToGrid w:val="0"/>
      <w:szCs w:val="28"/>
      <w:lang w:eastAsia="ja-JP"/>
    </w:rPr>
  </w:style>
  <w:style w:type="paragraph" w:styleId="Heading5">
    <w:name w:val="heading 5"/>
    <w:basedOn w:val="Normal"/>
    <w:next w:val="Normal"/>
    <w:link w:val="Heading5Char"/>
    <w:qFormat/>
    <w:rsid w:val="00D60F73"/>
    <w:pPr>
      <w:numPr>
        <w:ilvl w:val="4"/>
        <w:numId w:val="1"/>
      </w:numPr>
      <w:snapToGrid w:val="0"/>
      <w:spacing w:before="240" w:after="60" w:line="288" w:lineRule="auto"/>
      <w:jc w:val="both"/>
      <w:outlineLvl w:val="4"/>
    </w:pPr>
    <w:rPr>
      <w:rFonts w:eastAsia="MS Mincho"/>
      <w:b/>
      <w:bCs/>
      <w:i/>
      <w:iCs/>
      <w:snapToGrid w:val="0"/>
      <w:sz w:val="26"/>
      <w:szCs w:val="26"/>
      <w:lang w:eastAsia="ja-JP"/>
    </w:rPr>
  </w:style>
  <w:style w:type="paragraph" w:styleId="Heading6">
    <w:name w:val="heading 6"/>
    <w:basedOn w:val="Normal"/>
    <w:next w:val="Normal"/>
    <w:link w:val="Heading6Char"/>
    <w:qFormat/>
    <w:rsid w:val="00D60F73"/>
    <w:pPr>
      <w:numPr>
        <w:ilvl w:val="5"/>
        <w:numId w:val="1"/>
      </w:numPr>
      <w:snapToGrid w:val="0"/>
      <w:spacing w:before="240" w:after="60" w:line="288" w:lineRule="auto"/>
      <w:jc w:val="both"/>
      <w:outlineLvl w:val="5"/>
    </w:pPr>
    <w:rPr>
      <w:rFonts w:eastAsia="MS Mincho"/>
      <w:b/>
      <w:bCs/>
      <w:snapToGrid w:val="0"/>
      <w:sz w:val="22"/>
      <w:szCs w:val="22"/>
      <w:lang w:eastAsia="ja-JP"/>
    </w:rPr>
  </w:style>
  <w:style w:type="paragraph" w:styleId="Heading7">
    <w:name w:val="heading 7"/>
    <w:basedOn w:val="Normal"/>
    <w:next w:val="Normal"/>
    <w:link w:val="Heading7Char"/>
    <w:qFormat/>
    <w:rsid w:val="00D60F73"/>
    <w:pPr>
      <w:numPr>
        <w:ilvl w:val="6"/>
        <w:numId w:val="1"/>
      </w:numPr>
      <w:snapToGrid w:val="0"/>
      <w:spacing w:before="240" w:after="60" w:line="288" w:lineRule="auto"/>
      <w:jc w:val="both"/>
      <w:outlineLvl w:val="6"/>
    </w:pPr>
    <w:rPr>
      <w:rFonts w:eastAsia="MS Mincho"/>
      <w:snapToGrid w:val="0"/>
      <w:lang w:eastAsia="ja-JP"/>
    </w:rPr>
  </w:style>
  <w:style w:type="paragraph" w:styleId="Heading8">
    <w:name w:val="heading 8"/>
    <w:basedOn w:val="Normal"/>
    <w:next w:val="Normal"/>
    <w:link w:val="Heading8Char"/>
    <w:qFormat/>
    <w:rsid w:val="00D60F73"/>
    <w:pPr>
      <w:numPr>
        <w:ilvl w:val="7"/>
        <w:numId w:val="1"/>
      </w:numPr>
      <w:snapToGrid w:val="0"/>
      <w:spacing w:before="240" w:after="60" w:line="288" w:lineRule="auto"/>
      <w:jc w:val="both"/>
      <w:outlineLvl w:val="7"/>
    </w:pPr>
    <w:rPr>
      <w:rFonts w:eastAsia="MS Mincho"/>
      <w:i/>
      <w:iCs/>
      <w:snapToGrid w:val="0"/>
      <w:lang w:eastAsia="ja-JP"/>
    </w:rPr>
  </w:style>
  <w:style w:type="paragraph" w:styleId="Heading9">
    <w:name w:val="heading 9"/>
    <w:basedOn w:val="Normal"/>
    <w:next w:val="Normal"/>
    <w:link w:val="Heading9Char"/>
    <w:qFormat/>
    <w:rsid w:val="00D60F73"/>
    <w:pPr>
      <w:numPr>
        <w:ilvl w:val="8"/>
        <w:numId w:val="1"/>
      </w:numPr>
      <w:snapToGrid w:val="0"/>
      <w:spacing w:before="240" w:after="60" w:line="288" w:lineRule="auto"/>
      <w:jc w:val="both"/>
      <w:outlineLvl w:val="8"/>
    </w:pPr>
    <w:rPr>
      <w:rFonts w:ascii="Arial" w:eastAsia="MS Mincho" w:hAnsi="Arial" w:cs="Arial"/>
      <w:snapToGrid w:val="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F73"/>
    <w:rPr>
      <w:rFonts w:ascii="Times New Roman" w:eastAsia="MS Mincho" w:hAnsi="Times New Roman" w:cs="Arial"/>
      <w:b/>
      <w:bCs/>
      <w:caps/>
      <w:snapToGrid w:val="0"/>
      <w:kern w:val="28"/>
      <w:sz w:val="28"/>
      <w:szCs w:val="28"/>
      <w:lang w:eastAsia="ja-JP"/>
    </w:rPr>
  </w:style>
  <w:style w:type="character" w:customStyle="1" w:styleId="Heading2Char">
    <w:name w:val="Heading 2 Char"/>
    <w:basedOn w:val="DefaultParagraphFont"/>
    <w:link w:val="Heading2"/>
    <w:rsid w:val="00D60F73"/>
    <w:rPr>
      <w:rFonts w:ascii="Times New Roman" w:eastAsia="MS Mincho" w:hAnsi="Times New Roman" w:cs="Arial"/>
      <w:b/>
      <w:bCs/>
      <w:iCs/>
      <w:snapToGrid w:val="0"/>
      <w:sz w:val="24"/>
      <w:szCs w:val="24"/>
      <w:lang w:eastAsia="ja-JP"/>
    </w:rPr>
  </w:style>
  <w:style w:type="character" w:customStyle="1" w:styleId="Heading3Char">
    <w:name w:val="Heading 3 Char"/>
    <w:basedOn w:val="DefaultParagraphFont"/>
    <w:link w:val="Heading3"/>
    <w:rsid w:val="00D60F73"/>
    <w:rPr>
      <w:rFonts w:ascii="Times New Roman" w:eastAsia="MS Mincho" w:hAnsi="Times New Roman" w:cs="Arial"/>
      <w:b/>
      <w:bCs/>
      <w:i/>
      <w:snapToGrid w:val="0"/>
      <w:sz w:val="24"/>
      <w:szCs w:val="24"/>
      <w:lang w:eastAsia="ja-JP"/>
    </w:rPr>
  </w:style>
  <w:style w:type="character" w:customStyle="1" w:styleId="Heading4Char">
    <w:name w:val="Heading 4 Char"/>
    <w:basedOn w:val="DefaultParagraphFont"/>
    <w:link w:val="Heading4"/>
    <w:rsid w:val="00D60F73"/>
    <w:rPr>
      <w:rFonts w:ascii="Times New Roman" w:eastAsia="MS Mincho" w:hAnsi="Times New Roman" w:cs="Times New Roman"/>
      <w:bCs/>
      <w:i/>
      <w:snapToGrid w:val="0"/>
      <w:sz w:val="24"/>
      <w:szCs w:val="28"/>
      <w:lang w:eastAsia="ja-JP"/>
    </w:rPr>
  </w:style>
  <w:style w:type="character" w:customStyle="1" w:styleId="Heading5Char">
    <w:name w:val="Heading 5 Char"/>
    <w:basedOn w:val="DefaultParagraphFont"/>
    <w:link w:val="Heading5"/>
    <w:rsid w:val="00D60F73"/>
    <w:rPr>
      <w:rFonts w:ascii="Times New Roman" w:eastAsia="MS Mincho" w:hAnsi="Times New Roman" w:cs="Times New Roman"/>
      <w:b/>
      <w:bCs/>
      <w:i/>
      <w:iCs/>
      <w:snapToGrid w:val="0"/>
      <w:sz w:val="26"/>
      <w:szCs w:val="26"/>
      <w:lang w:eastAsia="ja-JP"/>
    </w:rPr>
  </w:style>
  <w:style w:type="character" w:customStyle="1" w:styleId="Heading6Char">
    <w:name w:val="Heading 6 Char"/>
    <w:basedOn w:val="DefaultParagraphFont"/>
    <w:link w:val="Heading6"/>
    <w:rsid w:val="00D60F73"/>
    <w:rPr>
      <w:rFonts w:ascii="Times New Roman" w:eastAsia="MS Mincho" w:hAnsi="Times New Roman" w:cs="Times New Roman"/>
      <w:b/>
      <w:bCs/>
      <w:snapToGrid w:val="0"/>
      <w:lang w:eastAsia="ja-JP"/>
    </w:rPr>
  </w:style>
  <w:style w:type="character" w:customStyle="1" w:styleId="Heading7Char">
    <w:name w:val="Heading 7 Char"/>
    <w:basedOn w:val="DefaultParagraphFont"/>
    <w:link w:val="Heading7"/>
    <w:rsid w:val="00D60F73"/>
    <w:rPr>
      <w:rFonts w:ascii="Times New Roman" w:eastAsia="MS Mincho" w:hAnsi="Times New Roman" w:cs="Times New Roman"/>
      <w:snapToGrid w:val="0"/>
      <w:sz w:val="24"/>
      <w:szCs w:val="24"/>
      <w:lang w:eastAsia="ja-JP"/>
    </w:rPr>
  </w:style>
  <w:style w:type="character" w:customStyle="1" w:styleId="Heading8Char">
    <w:name w:val="Heading 8 Char"/>
    <w:basedOn w:val="DefaultParagraphFont"/>
    <w:link w:val="Heading8"/>
    <w:rsid w:val="00D60F73"/>
    <w:rPr>
      <w:rFonts w:ascii="Times New Roman" w:eastAsia="MS Mincho" w:hAnsi="Times New Roman" w:cs="Times New Roman"/>
      <w:i/>
      <w:iCs/>
      <w:snapToGrid w:val="0"/>
      <w:sz w:val="24"/>
      <w:szCs w:val="24"/>
      <w:lang w:eastAsia="ja-JP"/>
    </w:rPr>
  </w:style>
  <w:style w:type="character" w:customStyle="1" w:styleId="Heading9Char">
    <w:name w:val="Heading 9 Char"/>
    <w:basedOn w:val="DefaultParagraphFont"/>
    <w:link w:val="Heading9"/>
    <w:rsid w:val="00D60F73"/>
    <w:rPr>
      <w:rFonts w:ascii="Arial" w:eastAsia="MS Mincho" w:hAnsi="Arial" w:cs="Arial"/>
      <w:snapToGrid w:val="0"/>
      <w:lang w:eastAsia="ja-JP"/>
    </w:rPr>
  </w:style>
  <w:style w:type="character" w:styleId="Hyperlink">
    <w:name w:val="Hyperlink"/>
    <w:basedOn w:val="DefaultParagraphFont"/>
    <w:uiPriority w:val="99"/>
    <w:unhideWhenUsed/>
    <w:rsid w:val="00D60F73"/>
    <w:rPr>
      <w:color w:val="0000FF"/>
      <w:u w:val="single"/>
    </w:rPr>
  </w:style>
  <w:style w:type="paragraph" w:styleId="BalloonText">
    <w:name w:val="Balloon Text"/>
    <w:basedOn w:val="Normal"/>
    <w:link w:val="BalloonTextChar"/>
    <w:uiPriority w:val="99"/>
    <w:semiHidden/>
    <w:unhideWhenUsed/>
    <w:rsid w:val="00DD6921"/>
    <w:rPr>
      <w:rFonts w:ascii="Tahoma" w:hAnsi="Tahoma" w:cs="Tahoma"/>
      <w:sz w:val="16"/>
      <w:szCs w:val="16"/>
    </w:rPr>
  </w:style>
  <w:style w:type="character" w:customStyle="1" w:styleId="BalloonTextChar">
    <w:name w:val="Balloon Text Char"/>
    <w:basedOn w:val="DefaultParagraphFont"/>
    <w:link w:val="BalloonText"/>
    <w:uiPriority w:val="99"/>
    <w:semiHidden/>
    <w:rsid w:val="00DD6921"/>
    <w:rPr>
      <w:rFonts w:ascii="Tahoma" w:eastAsia="Times New Roman" w:hAnsi="Tahoma" w:cs="Tahoma"/>
      <w:sz w:val="16"/>
      <w:szCs w:val="16"/>
    </w:rPr>
  </w:style>
  <w:style w:type="paragraph" w:styleId="ListParagraph">
    <w:name w:val="List Paragraph"/>
    <w:basedOn w:val="Normal"/>
    <w:uiPriority w:val="34"/>
    <w:qFormat/>
    <w:rsid w:val="00D03449"/>
    <w:pPr>
      <w:ind w:left="720"/>
      <w:contextualSpacing/>
    </w:pPr>
  </w:style>
  <w:style w:type="paragraph" w:styleId="Caption">
    <w:name w:val="caption"/>
    <w:basedOn w:val="Normal"/>
    <w:next w:val="Normal"/>
    <w:qFormat/>
    <w:rsid w:val="00D075DA"/>
    <w:pPr>
      <w:snapToGrid w:val="0"/>
      <w:spacing w:after="120" w:line="288" w:lineRule="auto"/>
      <w:jc w:val="center"/>
    </w:pPr>
    <w:rPr>
      <w:rFonts w:eastAsia="MS Mincho"/>
      <w:b/>
      <w:bCs/>
      <w:snapToGrid w:val="0"/>
      <w:sz w:val="20"/>
      <w:szCs w:val="20"/>
      <w:lang w:eastAsia="ja-JP"/>
    </w:rPr>
  </w:style>
  <w:style w:type="paragraph" w:styleId="Header">
    <w:name w:val="header"/>
    <w:basedOn w:val="Normal"/>
    <w:link w:val="HeaderChar"/>
    <w:uiPriority w:val="99"/>
    <w:unhideWhenUsed/>
    <w:rsid w:val="00FC3057"/>
    <w:pPr>
      <w:tabs>
        <w:tab w:val="center" w:pos="4680"/>
        <w:tab w:val="right" w:pos="9360"/>
      </w:tabs>
    </w:pPr>
  </w:style>
  <w:style w:type="character" w:customStyle="1" w:styleId="HeaderChar">
    <w:name w:val="Header Char"/>
    <w:basedOn w:val="DefaultParagraphFont"/>
    <w:link w:val="Header"/>
    <w:uiPriority w:val="99"/>
    <w:rsid w:val="00FC30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3057"/>
    <w:pPr>
      <w:tabs>
        <w:tab w:val="center" w:pos="4680"/>
        <w:tab w:val="right" w:pos="9360"/>
      </w:tabs>
    </w:pPr>
  </w:style>
  <w:style w:type="character" w:customStyle="1" w:styleId="FooterChar">
    <w:name w:val="Footer Char"/>
    <w:basedOn w:val="DefaultParagraphFont"/>
    <w:link w:val="Footer"/>
    <w:uiPriority w:val="99"/>
    <w:rsid w:val="00FC3057"/>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5600CE"/>
    <w:pPr>
      <w:spacing w:after="160" w:line="259" w:lineRule="auto"/>
    </w:pPr>
    <w:rPr>
      <w:rFonts w:asciiTheme="minorHAnsi" w:eastAsiaTheme="minorHAnsi" w:hAnsiTheme="minorHAnsi" w:cstheme="minorBidi"/>
      <w:sz w:val="22"/>
      <w:szCs w:val="22"/>
    </w:rPr>
  </w:style>
  <w:style w:type="paragraph" w:customStyle="1" w:styleId="Isi">
    <w:name w:val="Isi"/>
    <w:basedOn w:val="Normal"/>
    <w:next w:val="Normal"/>
    <w:link w:val="IsiChar"/>
    <w:qFormat/>
    <w:rsid w:val="005D40A3"/>
    <w:pPr>
      <w:spacing w:after="40" w:line="360" w:lineRule="auto"/>
      <w:ind w:firstLine="567"/>
      <w:jc w:val="both"/>
    </w:pPr>
    <w:rPr>
      <w:rFonts w:asciiTheme="majorBidi" w:eastAsiaTheme="minorHAnsi" w:hAnsiTheme="majorBidi" w:cstheme="minorBidi"/>
      <w:szCs w:val="22"/>
    </w:rPr>
  </w:style>
  <w:style w:type="character" w:customStyle="1" w:styleId="IsiChar">
    <w:name w:val="Isi Char"/>
    <w:basedOn w:val="DefaultParagraphFont"/>
    <w:link w:val="Isi"/>
    <w:rsid w:val="005D40A3"/>
    <w:rPr>
      <w:rFonts w:asciiTheme="majorBidi" w:hAnsiTheme="majorBidi"/>
      <w:sz w:val="24"/>
    </w:rPr>
  </w:style>
  <w:style w:type="table" w:styleId="TableGrid">
    <w:name w:val="Table Grid"/>
    <w:basedOn w:val="TableNormal"/>
    <w:uiPriority w:val="59"/>
    <w:rsid w:val="0094275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BEC"/>
    <w:rPr>
      <w:sz w:val="16"/>
      <w:szCs w:val="16"/>
    </w:rPr>
  </w:style>
  <w:style w:type="paragraph" w:styleId="CommentText">
    <w:name w:val="annotation text"/>
    <w:basedOn w:val="Normal"/>
    <w:link w:val="CommentTextChar"/>
    <w:uiPriority w:val="99"/>
    <w:semiHidden/>
    <w:unhideWhenUsed/>
    <w:rsid w:val="000F5BEC"/>
    <w:rPr>
      <w:sz w:val="20"/>
      <w:szCs w:val="20"/>
    </w:rPr>
  </w:style>
  <w:style w:type="character" w:customStyle="1" w:styleId="CommentTextChar">
    <w:name w:val="Comment Text Char"/>
    <w:basedOn w:val="DefaultParagraphFont"/>
    <w:link w:val="CommentText"/>
    <w:uiPriority w:val="99"/>
    <w:semiHidden/>
    <w:rsid w:val="000F5B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5BEC"/>
    <w:rPr>
      <w:b/>
      <w:bCs/>
    </w:rPr>
  </w:style>
  <w:style w:type="character" w:customStyle="1" w:styleId="CommentSubjectChar">
    <w:name w:val="Comment Subject Char"/>
    <w:basedOn w:val="CommentTextChar"/>
    <w:link w:val="CommentSubject"/>
    <w:uiPriority w:val="99"/>
    <w:semiHidden/>
    <w:rsid w:val="000F5B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3.vsdx"/><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5.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2.vsdx"/><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package" Target="embeddings/Microsoft_Visio_Drawing4.vsdx"/><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image" Target="media/image4.emf"/><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ejurnal.poltekpos.ac.id/index.php/competi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b:Tag>
    <b:SourceType>Misc</b:SourceType>
    <b:Guid>{3C416FA3-0F79-4BCA-BEEC-3BD398FA0CC3}</b:Guid>
    <b:Title>Peraturan Daerah Kabupaten Bandung No. 27 Tahun 2016 tentang Rencana Tata Ruang Wilayah Kabupaten Bandung Tahun 2016-2036</b:Title>
    <b:RefOrder>1</b:RefOrder>
  </b:Source>
  <b:Source>
    <b:Tag>Din18</b:Tag>
    <b:SourceType>Book</b:SourceType>
    <b:Guid>{CC6B6509-0EF5-4E67-B568-1AAB68504184}</b:Guid>
    <b:Title>Profil Pertanian Kabupaten Bandung</b:Title>
    <b:Year>2018</b:Year>
    <b:Author>
      <b:Author>
        <b:NameList>
          <b:Person>
            <b:Last>Dinas Pertanian</b:Last>
          </b:Person>
        </b:NameList>
      </b:Author>
    </b:Author>
    <b:RefOrder>2</b:RefOrder>
  </b:Source>
  <b:Source>
    <b:Tag>MHW18</b:Tag>
    <b:SourceType>JournalArticle</b:SourceType>
    <b:Guid>{8A069E0B-9EEB-46BB-AB66-FB19391F76AD}</b:Guid>
    <b:Title>Mapping of palm oil technology based on patent information</b:Title>
    <b:Year>2018</b:Year>
    <b:Author>
      <b:Author>
        <b:NameList>
          <b:Person>
            <b:Last>Wibowo</b:Last>
            <b:First>M H</b:First>
          </b:Person>
          <b:Person>
            <b:Last>Fauzi</b:Last>
            <b:First>A M</b:First>
          </b:Person>
          <b:Person>
            <b:Last>Taqi</b:Last>
            <b:First>F M</b:First>
          </b:Person>
        </b:NameList>
      </b:Author>
    </b:Author>
    <b:JournalName>ICDALC</b:JournalName>
    <b:RefOrder>3</b:RefOrder>
  </b:Source>
  <b:Source>
    <b:Tag>Has151</b:Tag>
    <b:SourceType>JournalArticle</b:SourceType>
    <b:Guid>{1C926CD1-B03F-4AB5-B042-152B03B845FA}</b:Guid>
    <b:Title>Pemetaan dan strategi pemanfaatan teknologi pada industri olahan rumput laut indonesia yang berkelanjutan</b:Title>
    <b:JournalName>Jurnal OE</b:JournalName>
    <b:Year>2015</b:Year>
    <b:Pages>64-81</b:Pages>
    <b:Volume>VII</b:Volume>
    <b:Issue>1</b:Issue>
    <b:Author>
      <b:Author>
        <b:NameList>
          <b:Person>
            <b:Last>Hasibuan</b:Last>
            <b:First>Sawarni</b:First>
          </b:Person>
        </b:NameList>
      </b:Author>
    </b:Author>
    <b:RefOrder>4</b:RefOrder>
  </b:Source>
  <b:Source>
    <b:Tag>Gab14</b:Tag>
    <b:SourceType>JournalArticle</b:SourceType>
    <b:Guid>{16818AF0-D3C3-4C81-BD4A-216B7CF16E7E}</b:Guid>
    <b:Title>Perancangan Peta Jalan Pengembangan Industri Hasil Pertanian pada Wilayah Kabupaten dengan Metode VRISA dan Rantai Nilai</b:Title>
    <b:Year>2014</b:Year>
    <b:JournalName>Jurnal Manajemen Teknologi</b:JournalName>
    <b:Pages>53-63</b:Pages>
    <b:Volume>13</b:Volume>
    <b:Issue>1</b:Issue>
    <b:Author>
      <b:Author>
        <b:NameList>
          <b:Person>
            <b:Last>Gabriel</b:Last>
            <b:Middle>Sihono</b:Middle>
            <b:First>Djoko</b:First>
          </b:Person>
          <b:Person>
            <b:Last>Nurcahyo</b:Last>
            <b:First>Rahmat</b:First>
          </b:Person>
          <b:Person>
            <b:Last>Muslim</b:Last>
            <b:First>Erlinda</b:First>
          </b:Person>
          <b:Person>
            <b:Last>Sumaedi</b:Last>
            <b:First>Sik</b:First>
          </b:Person>
        </b:NameList>
      </b:Author>
    </b:Author>
    <b:RefOrder>5</b:RefOrder>
  </b:Source>
  <b:Source>
    <b:Tag>Sub11</b:Tag>
    <b:SourceType>JournalArticle</b:SourceType>
    <b:Guid>{DB41FA06-09EC-48E3-BDA7-3406AAB38F50}</b:Guid>
    <b:Author>
      <b:Author>
        <b:NameList>
          <b:Person>
            <b:Last>Subiyanto</b:Last>
          </b:Person>
        </b:NameList>
      </b:Author>
    </b:Author>
    <b:Title>Pemetaan teknologi industri kelapa sawit nasional dan kebijakan pengembangannya</b:Title>
    <b:JournalName>Jurnal Sains dan Teknologi Indonesia</b:JournalName>
    <b:Year>2011</b:Year>
    <b:Pages>54-59</b:Pages>
    <b:Volume>13</b:Volume>
    <b:Issue>1</b:Issue>
    <b:RefOrder>6</b:RefOrder>
  </b:Source>
</b:Sources>
</file>

<file path=customXml/itemProps1.xml><?xml version="1.0" encoding="utf-8"?>
<ds:datastoreItem xmlns:ds="http://schemas.openxmlformats.org/officeDocument/2006/customXml" ds:itemID="{22726C62-79ED-41EF-BC31-3AFD1837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3511</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x250 pc</dc:creator>
  <cp:lastModifiedBy>Supono Syafiq</cp:lastModifiedBy>
  <cp:revision>38</cp:revision>
  <cp:lastPrinted>2020-12-22T09:36:00Z</cp:lastPrinted>
  <dcterms:created xsi:type="dcterms:W3CDTF">2021-02-26T01:29:00Z</dcterms:created>
  <dcterms:modified xsi:type="dcterms:W3CDTF">2021-07-15T01:50:00Z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6be4e0c3-feed-3d5c-aa13-5deb6bb62006</vt:lpwstr>
  </property>
  <property fmtid="{D5CDD505-2E9C-101B-9397-08002B2CF9AE}" pid="24" name="Mendeley Citation Style_1">
    <vt:lpwstr>http://www.zotero.org/styles/ieee</vt:lpwstr>
  </property>
</Properties>
</file>